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46" w:rsidRPr="008C2D80" w:rsidRDefault="00ED03D6" w:rsidP="000D424F">
      <w:pPr>
        <w:pBdr>
          <w:bottom w:val="single" w:sz="4" w:space="0" w:color="auto"/>
        </w:pBdr>
        <w:tabs>
          <w:tab w:val="center" w:pos="4292"/>
          <w:tab w:val="left" w:pos="6870"/>
        </w:tabs>
        <w:rPr>
          <w:b/>
          <w:bCs/>
          <w:sz w:val="16"/>
          <w:szCs w:val="1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-187960</wp:posOffset>
            </wp:positionV>
            <wp:extent cx="1043305" cy="1035685"/>
            <wp:effectExtent l="19050" t="0" r="4445" b="0"/>
            <wp:wrapTight wrapText="bothSides">
              <wp:wrapPolygon edited="0">
                <wp:start x="-394" y="0"/>
                <wp:lineTo x="-394" y="21057"/>
                <wp:lineTo x="21692" y="21057"/>
                <wp:lineTo x="21692" y="0"/>
                <wp:lineTo x="-394" y="0"/>
              </wp:wrapPolygon>
            </wp:wrapTight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24F">
        <w:rPr>
          <w:b/>
          <w:bCs/>
          <w:sz w:val="16"/>
          <w:szCs w:val="16"/>
        </w:rPr>
        <w:tab/>
      </w:r>
      <w:r w:rsidR="00C43B46" w:rsidRPr="00084031">
        <w:rPr>
          <w:b/>
          <w:bCs/>
          <w:sz w:val="16"/>
          <w:szCs w:val="16"/>
        </w:rPr>
        <w:t>UNI</w:t>
      </w:r>
      <w:r w:rsidR="00C43B46" w:rsidRPr="008C2D80">
        <w:rPr>
          <w:b/>
          <w:bCs/>
          <w:sz w:val="16"/>
          <w:szCs w:val="16"/>
        </w:rPr>
        <w:t>WERSYTET W BIAŁYMSTOKU</w:t>
      </w:r>
      <w:r w:rsidR="000D424F">
        <w:rPr>
          <w:b/>
          <w:bCs/>
          <w:sz w:val="16"/>
          <w:szCs w:val="16"/>
        </w:rPr>
        <w:tab/>
      </w:r>
    </w:p>
    <w:p w:rsidR="00C43B46" w:rsidRPr="008C2D80" w:rsidRDefault="00C43B46" w:rsidP="0028245A">
      <w:pPr>
        <w:pStyle w:val="Nagwek2"/>
        <w:spacing w:line="240" w:lineRule="auto"/>
        <w:ind w:firstLine="0"/>
        <w:rPr>
          <w:sz w:val="16"/>
          <w:szCs w:val="16"/>
        </w:rPr>
      </w:pPr>
      <w:r w:rsidRPr="008C2D80">
        <w:rPr>
          <w:sz w:val="16"/>
          <w:szCs w:val="16"/>
        </w:rPr>
        <w:t>FILIA W WILNIE</w:t>
      </w:r>
    </w:p>
    <w:p w:rsidR="00AF4983" w:rsidRPr="00C80517" w:rsidRDefault="002B7370" w:rsidP="00C80517">
      <w:pPr>
        <w:pStyle w:val="Nagwek1"/>
        <w:tabs>
          <w:tab w:val="center" w:pos="5173"/>
          <w:tab w:val="right" w:pos="9638"/>
        </w:tabs>
        <w:spacing w:line="240" w:lineRule="auto"/>
        <w:ind w:firstLine="0"/>
        <w:rPr>
          <w:b/>
          <w:sz w:val="16"/>
          <w:szCs w:val="16"/>
        </w:rPr>
      </w:pPr>
      <w:r w:rsidRPr="008C2D80">
        <w:rPr>
          <w:b/>
          <w:sz w:val="16"/>
          <w:szCs w:val="16"/>
        </w:rPr>
        <w:t>WY</w:t>
      </w:r>
      <w:r w:rsidR="0028245A" w:rsidRPr="008C2D80">
        <w:rPr>
          <w:b/>
          <w:sz w:val="16"/>
          <w:szCs w:val="16"/>
        </w:rPr>
        <w:t>DZIAŁ EKONOMICZNO-INFORMATYCZNY</w:t>
      </w:r>
    </w:p>
    <w:p w:rsidR="008B526F" w:rsidRDefault="00AF4983" w:rsidP="00AF4983">
      <w:pPr>
        <w:tabs>
          <w:tab w:val="left" w:pos="184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B662F1" w:rsidRPr="00044E0F" w:rsidRDefault="000D424F" w:rsidP="000D424F">
      <w:pPr>
        <w:tabs>
          <w:tab w:val="left" w:pos="2580"/>
        </w:tabs>
        <w:rPr>
          <w:b/>
          <w:sz w:val="20"/>
          <w:szCs w:val="20"/>
        </w:rPr>
      </w:pPr>
      <w:r w:rsidRPr="00044E0F">
        <w:rPr>
          <w:b/>
          <w:sz w:val="20"/>
          <w:szCs w:val="20"/>
        </w:rPr>
        <w:t xml:space="preserve">                      </w:t>
      </w:r>
      <w:r w:rsidR="008B526F" w:rsidRPr="00044E0F">
        <w:rPr>
          <w:b/>
          <w:sz w:val="20"/>
          <w:szCs w:val="20"/>
        </w:rPr>
        <w:t>KONFERENCJA MIĘDZYNARODOWA</w:t>
      </w:r>
    </w:p>
    <w:p w:rsidR="008B526F" w:rsidRPr="000D424F" w:rsidRDefault="00B46127" w:rsidP="005A623A">
      <w:pPr>
        <w:tabs>
          <w:tab w:val="left" w:pos="6663"/>
        </w:tabs>
        <w:ind w:left="14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B0EE2">
        <w:rPr>
          <w:b/>
          <w:sz w:val="22"/>
          <w:szCs w:val="22"/>
        </w:rPr>
        <w:t xml:space="preserve">WILNO, </w:t>
      </w:r>
      <w:r w:rsidR="00A0007A" w:rsidRPr="002B0EE2">
        <w:rPr>
          <w:b/>
          <w:bCs/>
          <w:szCs w:val="20"/>
        </w:rPr>
        <w:t>9 – 1</w:t>
      </w:r>
      <w:r w:rsidR="002979BF" w:rsidRPr="002B0EE2">
        <w:rPr>
          <w:b/>
          <w:bCs/>
          <w:szCs w:val="20"/>
        </w:rPr>
        <w:t xml:space="preserve">0 </w:t>
      </w:r>
      <w:r w:rsidR="00A0007A" w:rsidRPr="002B0EE2">
        <w:rPr>
          <w:b/>
          <w:bCs/>
          <w:szCs w:val="20"/>
        </w:rPr>
        <w:t>maja 2014</w:t>
      </w:r>
      <w:r w:rsidR="000D424F" w:rsidRPr="002B0EE2">
        <w:rPr>
          <w:b/>
          <w:bCs/>
          <w:szCs w:val="20"/>
        </w:rPr>
        <w:t xml:space="preserve"> r.</w:t>
      </w:r>
    </w:p>
    <w:p w:rsidR="008B526F" w:rsidRPr="008B526F" w:rsidRDefault="008C2D80" w:rsidP="008B526F">
      <w:pPr>
        <w:tabs>
          <w:tab w:val="left" w:pos="25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r w:rsidR="00CF72E6">
        <w:rPr>
          <w:b/>
          <w:sz w:val="22"/>
          <w:szCs w:val="22"/>
        </w:rPr>
        <w:t xml:space="preserve">Naugarduko 76, </w:t>
      </w:r>
      <w:r w:rsidR="0025352D">
        <w:rPr>
          <w:b/>
          <w:sz w:val="22"/>
          <w:szCs w:val="22"/>
        </w:rPr>
        <w:t>s. 305</w:t>
      </w:r>
    </w:p>
    <w:p w:rsidR="00726387" w:rsidRPr="002979BF" w:rsidRDefault="002979BF" w:rsidP="006A79C3">
      <w:pPr>
        <w:spacing w:before="120"/>
        <w:ind w:left="142"/>
        <w:jc w:val="center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OBLICZA KONKURENCYJNOŚCI NOWYCH KRAJÓW CZŁONKOWSKICH W WARUNKACH GLOBALIZACJI I INTEGRACJI</w:t>
      </w:r>
      <w:r w:rsidR="00A0007A">
        <w:rPr>
          <w:rFonts w:eastAsia="Calibri"/>
          <w:b/>
          <w:bCs/>
          <w:color w:val="FF0000"/>
          <w:lang w:eastAsia="en-US"/>
        </w:rPr>
        <w:t xml:space="preserve"> 2014</w:t>
      </w:r>
    </w:p>
    <w:p w:rsidR="00510605" w:rsidRDefault="00510605" w:rsidP="00965610">
      <w:pPr>
        <w:spacing w:after="120"/>
        <w:jc w:val="both"/>
        <w:rPr>
          <w:b/>
          <w:sz w:val="28"/>
          <w:szCs w:val="28"/>
        </w:rPr>
      </w:pPr>
    </w:p>
    <w:p w:rsidR="000D424F" w:rsidRPr="006A79C3" w:rsidRDefault="00A0007A" w:rsidP="00965610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9.05.2014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1825"/>
        <w:gridCol w:w="7522"/>
      </w:tblGrid>
      <w:tr w:rsidR="006D5785" w:rsidRPr="006A79C3" w:rsidTr="00130CD3">
        <w:trPr>
          <w:cantSplit/>
          <w:trHeight w:val="405"/>
        </w:trPr>
        <w:tc>
          <w:tcPr>
            <w:tcW w:w="1074" w:type="dxa"/>
            <w:vMerge w:val="restart"/>
            <w:tcBorders>
              <w:top w:val="nil"/>
              <w:left w:val="nil"/>
            </w:tcBorders>
          </w:tcPr>
          <w:p w:rsidR="006D5785" w:rsidRPr="006A79C3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D5785" w:rsidRPr="006A79C3" w:rsidRDefault="00E26630" w:rsidP="003C1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8.45</w:t>
            </w:r>
            <w:r w:rsidR="005C43B4" w:rsidRPr="006A79C3">
              <w:rPr>
                <w:b/>
                <w:sz w:val="22"/>
                <w:szCs w:val="22"/>
              </w:rPr>
              <w:t xml:space="preserve"> – 9</w:t>
            </w:r>
            <w:r w:rsidR="006D5785" w:rsidRPr="006A79C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522" w:type="dxa"/>
            <w:vAlign w:val="center"/>
          </w:tcPr>
          <w:p w:rsidR="006D5785" w:rsidRPr="001B37DB" w:rsidRDefault="006D5785" w:rsidP="003C131D">
            <w:pPr>
              <w:rPr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>Rejestracja uczestników</w:t>
            </w:r>
          </w:p>
        </w:tc>
      </w:tr>
      <w:tr w:rsidR="006D5785" w:rsidRPr="006A79C3" w:rsidTr="008F1BC8">
        <w:trPr>
          <w:cantSplit/>
          <w:trHeight w:val="454"/>
        </w:trPr>
        <w:tc>
          <w:tcPr>
            <w:tcW w:w="1074" w:type="dxa"/>
            <w:vMerge/>
            <w:tcBorders>
              <w:top w:val="nil"/>
              <w:left w:val="nil"/>
            </w:tcBorders>
          </w:tcPr>
          <w:p w:rsidR="006D5785" w:rsidRPr="006A79C3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D5785" w:rsidRPr="006A79C3" w:rsidRDefault="00E26630" w:rsidP="003C1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 – 9.1</w:t>
            </w:r>
            <w:r w:rsidR="006D5785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22" w:type="dxa"/>
            <w:vAlign w:val="center"/>
          </w:tcPr>
          <w:p w:rsidR="006D5785" w:rsidRPr="001B37DB" w:rsidRDefault="006D5785" w:rsidP="003C131D">
            <w:pPr>
              <w:rPr>
                <w:b/>
                <w:i/>
                <w:sz w:val="20"/>
                <w:szCs w:val="20"/>
              </w:rPr>
            </w:pPr>
            <w:r w:rsidRPr="001B37DB">
              <w:rPr>
                <w:b/>
                <w:i/>
                <w:sz w:val="20"/>
                <w:szCs w:val="20"/>
              </w:rPr>
              <w:t>Powitanie uczestników</w:t>
            </w:r>
          </w:p>
          <w:p w:rsidR="006D5785" w:rsidRPr="001B37DB" w:rsidRDefault="006D5785" w:rsidP="00910127">
            <w:pPr>
              <w:rPr>
                <w:b/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 xml:space="preserve">prof. </w:t>
            </w:r>
            <w:r w:rsidR="00165EF3">
              <w:rPr>
                <w:b/>
                <w:sz w:val="20"/>
                <w:szCs w:val="20"/>
              </w:rPr>
              <w:t xml:space="preserve">UwB, </w:t>
            </w:r>
            <w:r w:rsidRPr="001B37DB">
              <w:rPr>
                <w:b/>
                <w:sz w:val="20"/>
                <w:szCs w:val="20"/>
              </w:rPr>
              <w:t>dr hab. J</w:t>
            </w:r>
            <w:r w:rsidR="00910127" w:rsidRPr="001B37DB">
              <w:rPr>
                <w:b/>
                <w:sz w:val="20"/>
                <w:szCs w:val="20"/>
              </w:rPr>
              <w:t>arosław</w:t>
            </w:r>
            <w:r w:rsidRPr="001B37DB">
              <w:rPr>
                <w:b/>
                <w:sz w:val="20"/>
                <w:szCs w:val="20"/>
              </w:rPr>
              <w:t xml:space="preserve"> Wołkonowski</w:t>
            </w:r>
            <w:r w:rsidRPr="001B37DB">
              <w:rPr>
                <w:sz w:val="20"/>
                <w:szCs w:val="20"/>
              </w:rPr>
              <w:t>, Dziekan Filii w Wilnie Uniwersytetu w Białymstoku</w:t>
            </w:r>
          </w:p>
        </w:tc>
      </w:tr>
      <w:tr w:rsidR="006D5785" w:rsidRPr="006A79C3" w:rsidTr="008F1BC8">
        <w:trPr>
          <w:cantSplit/>
          <w:trHeight w:val="340"/>
        </w:trPr>
        <w:tc>
          <w:tcPr>
            <w:tcW w:w="1074" w:type="dxa"/>
            <w:vMerge/>
            <w:tcBorders>
              <w:top w:val="nil"/>
              <w:left w:val="nil"/>
            </w:tcBorders>
            <w:shd w:val="clear" w:color="auto" w:fill="EEECE1"/>
          </w:tcPr>
          <w:p w:rsidR="006D5785" w:rsidRPr="006A79C3" w:rsidRDefault="006D5785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shd w:val="clear" w:color="auto" w:fill="D9D9D9"/>
            <w:vAlign w:val="center"/>
          </w:tcPr>
          <w:p w:rsidR="006D5785" w:rsidRPr="006A79C3" w:rsidRDefault="006D5785" w:rsidP="00E3668A">
            <w:pPr>
              <w:rPr>
                <w:b/>
                <w:sz w:val="22"/>
                <w:szCs w:val="22"/>
              </w:rPr>
            </w:pPr>
          </w:p>
        </w:tc>
      </w:tr>
      <w:tr w:rsidR="006A79C3" w:rsidRPr="006A79C3" w:rsidTr="008F1BC8">
        <w:trPr>
          <w:cantSplit/>
          <w:trHeight w:val="454"/>
        </w:trPr>
        <w:tc>
          <w:tcPr>
            <w:tcW w:w="1074" w:type="dxa"/>
            <w:vMerge w:val="restart"/>
            <w:textDirection w:val="btLr"/>
          </w:tcPr>
          <w:p w:rsidR="006A79C3" w:rsidRPr="00E3668A" w:rsidRDefault="006A79C3" w:rsidP="00CC0E40">
            <w:pPr>
              <w:ind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MODERATOR:   </w:t>
            </w:r>
          </w:p>
          <w:p w:rsidR="006A79C3" w:rsidRPr="00E3668A" w:rsidRDefault="00E3668A" w:rsidP="00CC0E40">
            <w:pPr>
              <w:ind w:right="113"/>
              <w:jc w:val="center"/>
              <w:rPr>
                <w:b/>
              </w:rPr>
            </w:pPr>
            <w:r w:rsidRPr="00E3668A">
              <w:rPr>
                <w:b/>
              </w:rPr>
              <w:t>dr A. Grynia</w:t>
            </w:r>
          </w:p>
        </w:tc>
        <w:tc>
          <w:tcPr>
            <w:tcW w:w="1825" w:type="dxa"/>
            <w:vAlign w:val="center"/>
          </w:tcPr>
          <w:p w:rsidR="006A79C3" w:rsidRPr="006A79C3" w:rsidRDefault="00E26630" w:rsidP="003C13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9.10 – 9.3</w:t>
            </w:r>
            <w:r w:rsidR="006A79C3"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22" w:type="dxa"/>
            <w:vAlign w:val="center"/>
          </w:tcPr>
          <w:p w:rsidR="006A79C3" w:rsidRDefault="006203FD" w:rsidP="006203FD">
            <w:pPr>
              <w:rPr>
                <w:bCs/>
                <w:color w:val="000000"/>
                <w:sz w:val="20"/>
                <w:szCs w:val="20"/>
              </w:rPr>
            </w:pPr>
            <w:r w:rsidRPr="006203FD">
              <w:rPr>
                <w:b/>
                <w:bCs/>
                <w:color w:val="000000"/>
                <w:sz w:val="20"/>
                <w:szCs w:val="20"/>
              </w:rPr>
              <w:t>Prof. zw. dr hab. Bohdan Jeliński</w:t>
            </w:r>
            <w:r>
              <w:rPr>
                <w:bCs/>
                <w:color w:val="000000"/>
                <w:sz w:val="20"/>
                <w:szCs w:val="20"/>
              </w:rPr>
              <w:t>, Uniwersytet Gdański</w:t>
            </w:r>
          </w:p>
          <w:p w:rsidR="006203FD" w:rsidRPr="006203FD" w:rsidRDefault="006203FD" w:rsidP="006203FD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6203FD">
              <w:rPr>
                <w:bCs/>
                <w:i/>
                <w:color w:val="000000"/>
                <w:sz w:val="20"/>
                <w:szCs w:val="20"/>
              </w:rPr>
              <w:t>Konkurencyjność międzynarodowa wobec następstw kryzysu gospodarki globalnej</w:t>
            </w:r>
          </w:p>
        </w:tc>
      </w:tr>
      <w:tr w:rsidR="006A79C3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9.30 – 9.50</w:t>
            </w:r>
          </w:p>
        </w:tc>
        <w:tc>
          <w:tcPr>
            <w:tcW w:w="7522" w:type="dxa"/>
            <w:vAlign w:val="center"/>
          </w:tcPr>
          <w:p w:rsidR="00043719" w:rsidRDefault="00043719" w:rsidP="00043719">
            <w:pPr>
              <w:rPr>
                <w:bCs/>
                <w:color w:val="000000"/>
                <w:sz w:val="20"/>
                <w:szCs w:val="20"/>
              </w:rPr>
            </w:pPr>
            <w:r w:rsidRPr="00043719">
              <w:rPr>
                <w:b/>
                <w:bCs/>
                <w:color w:val="000000"/>
                <w:sz w:val="20"/>
                <w:szCs w:val="20"/>
              </w:rPr>
              <w:t>Prof. zw. Stanisław Swadźba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5B527C">
              <w:rPr>
                <w:bCs/>
                <w:color w:val="000000"/>
                <w:sz w:val="20"/>
                <w:szCs w:val="20"/>
              </w:rPr>
              <w:t>Uniwersytet Ekonomiczny w Katowicach</w:t>
            </w:r>
          </w:p>
          <w:p w:rsidR="00910127" w:rsidRPr="00043719" w:rsidRDefault="00043719" w:rsidP="00043719">
            <w:pPr>
              <w:rPr>
                <w:bCs/>
                <w:color w:val="000000"/>
                <w:sz w:val="20"/>
                <w:szCs w:val="20"/>
              </w:rPr>
            </w:pPr>
            <w:r w:rsidRPr="005B527C">
              <w:rPr>
                <w:bCs/>
                <w:i/>
                <w:color w:val="000000"/>
                <w:sz w:val="20"/>
                <w:szCs w:val="20"/>
              </w:rPr>
              <w:t>Wzrost gospodarczy nowych krajów Unii Europejskiej</w:t>
            </w:r>
            <w:r w:rsidRPr="005B527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79C3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  <w:r w:rsidRPr="00787F68">
              <w:rPr>
                <w:b/>
                <w:sz w:val="22"/>
                <w:szCs w:val="22"/>
              </w:rPr>
              <w:t>9.50 – 10.10</w:t>
            </w:r>
          </w:p>
        </w:tc>
        <w:tc>
          <w:tcPr>
            <w:tcW w:w="7522" w:type="dxa"/>
            <w:vAlign w:val="center"/>
          </w:tcPr>
          <w:p w:rsidR="00B9698A" w:rsidRPr="00945685" w:rsidRDefault="00B9698A" w:rsidP="00B9698A">
            <w:pPr>
              <w:rPr>
                <w:bCs/>
                <w:color w:val="000000"/>
                <w:sz w:val="20"/>
                <w:szCs w:val="20"/>
              </w:rPr>
            </w:pPr>
            <w:r w:rsidRPr="00945685">
              <w:rPr>
                <w:b/>
                <w:bCs/>
                <w:color w:val="000000"/>
                <w:sz w:val="20"/>
                <w:szCs w:val="20"/>
              </w:rPr>
              <w:t>dr inż Danuta Lipińska</w:t>
            </w:r>
            <w:r w:rsidRPr="00945685">
              <w:rPr>
                <w:bCs/>
                <w:color w:val="000000"/>
                <w:sz w:val="20"/>
                <w:szCs w:val="20"/>
              </w:rPr>
              <w:t>, Uniwersytet Łódzki</w:t>
            </w:r>
          </w:p>
          <w:p w:rsidR="00043719" w:rsidRPr="00AC7DFA" w:rsidRDefault="00B9698A" w:rsidP="00B9698A">
            <w:pPr>
              <w:rPr>
                <w:rFonts w:eastAsia="Calibri"/>
                <w:b/>
                <w:sz w:val="20"/>
                <w:szCs w:val="20"/>
              </w:rPr>
            </w:pPr>
            <w:r w:rsidRPr="00945685">
              <w:rPr>
                <w:bCs/>
                <w:i/>
                <w:color w:val="000000"/>
                <w:sz w:val="20"/>
                <w:szCs w:val="20"/>
              </w:rPr>
              <w:t>Rynek sektora ekologicznego w krajach UE w kontekście konkurencyjności i zazieleniania gospodarki</w:t>
            </w:r>
          </w:p>
        </w:tc>
      </w:tr>
      <w:tr w:rsidR="00CC0E40" w:rsidRPr="00043719" w:rsidTr="008F1BC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10.10 – 10.30</w:t>
            </w:r>
          </w:p>
        </w:tc>
        <w:tc>
          <w:tcPr>
            <w:tcW w:w="7522" w:type="dxa"/>
            <w:vAlign w:val="center"/>
          </w:tcPr>
          <w:p w:rsidR="00CC0E40" w:rsidRDefault="00CC0E40" w:rsidP="00CC0E40">
            <w:pPr>
              <w:rPr>
                <w:bCs/>
                <w:color w:val="000000"/>
                <w:sz w:val="20"/>
                <w:szCs w:val="20"/>
              </w:rPr>
            </w:pPr>
            <w:r w:rsidRPr="00EA1D94">
              <w:rPr>
                <w:b/>
                <w:bCs/>
                <w:color w:val="000000"/>
                <w:sz w:val="20"/>
                <w:szCs w:val="20"/>
              </w:rPr>
              <w:t>dr Mirosław Jodko,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B527C">
              <w:rPr>
                <w:bCs/>
                <w:color w:val="000000"/>
                <w:sz w:val="20"/>
                <w:szCs w:val="20"/>
              </w:rPr>
              <w:t>Uniwersytet Gdański</w:t>
            </w:r>
          </w:p>
          <w:p w:rsidR="00CC0E40" w:rsidRPr="00EA1D94" w:rsidRDefault="00CC0E40" w:rsidP="00CC0E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527C">
              <w:rPr>
                <w:bCs/>
                <w:i/>
                <w:color w:val="000000"/>
                <w:sz w:val="20"/>
                <w:szCs w:val="20"/>
              </w:rPr>
              <w:t>Konkurencyjność międzynarodowa w kontekście euro</w:t>
            </w:r>
          </w:p>
        </w:tc>
      </w:tr>
      <w:tr w:rsidR="006A79C3" w:rsidRPr="00043719" w:rsidTr="008F1BC8">
        <w:trPr>
          <w:cantSplit/>
          <w:trHeight w:val="454"/>
        </w:trPr>
        <w:tc>
          <w:tcPr>
            <w:tcW w:w="1074" w:type="dxa"/>
            <w:vMerge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A79C3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10.30 – 10.50</w:t>
            </w:r>
          </w:p>
        </w:tc>
        <w:tc>
          <w:tcPr>
            <w:tcW w:w="7522" w:type="dxa"/>
            <w:vAlign w:val="center"/>
          </w:tcPr>
          <w:p w:rsidR="00910127" w:rsidRPr="00EA1D94" w:rsidRDefault="00043719" w:rsidP="00165EF3">
            <w:pPr>
              <w:rPr>
                <w:sz w:val="20"/>
                <w:szCs w:val="20"/>
              </w:rPr>
            </w:pPr>
            <w:r w:rsidRPr="00EA1D94">
              <w:rPr>
                <w:b/>
                <w:bCs/>
                <w:color w:val="000000"/>
                <w:sz w:val="20"/>
                <w:szCs w:val="20"/>
              </w:rPr>
              <w:t xml:space="preserve">dr hab., prof. </w:t>
            </w:r>
            <w:r w:rsidRPr="00EA1D94">
              <w:rPr>
                <w:b/>
                <w:bCs/>
                <w:sz w:val="20"/>
                <w:szCs w:val="20"/>
              </w:rPr>
              <w:t>Boguslavas Gruževskis</w:t>
            </w:r>
            <w:r w:rsidRPr="00EA1D94">
              <w:rPr>
                <w:bCs/>
                <w:sz w:val="20"/>
                <w:szCs w:val="20"/>
              </w:rPr>
              <w:t xml:space="preserve">, </w:t>
            </w:r>
            <w:r w:rsidR="00EA1D94" w:rsidRPr="00EA1D94">
              <w:rPr>
                <w:rFonts w:eastAsia="Calibri"/>
                <w:sz w:val="20"/>
                <w:szCs w:val="20"/>
              </w:rPr>
              <w:t>Uniwersytet Wileński</w:t>
            </w:r>
          </w:p>
          <w:p w:rsidR="00043719" w:rsidRPr="00043719" w:rsidRDefault="00043719" w:rsidP="00165EF3">
            <w:p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5B527C">
              <w:rPr>
                <w:i/>
                <w:sz w:val="20"/>
                <w:szCs w:val="20"/>
              </w:rPr>
              <w:t>Konkurencyjność litewskiego rynku pracy w warunkach globalizacji</w:t>
            </w:r>
          </w:p>
        </w:tc>
      </w:tr>
      <w:tr w:rsidR="006A79C3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6A79C3" w:rsidRPr="00043719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A79C3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10.50 – 11.10</w:t>
            </w:r>
          </w:p>
        </w:tc>
        <w:tc>
          <w:tcPr>
            <w:tcW w:w="7522" w:type="dxa"/>
            <w:vAlign w:val="center"/>
          </w:tcPr>
          <w:p w:rsidR="00EA1D94" w:rsidRDefault="00043719" w:rsidP="00043719">
            <w:pPr>
              <w:rPr>
                <w:bCs/>
                <w:color w:val="000000"/>
                <w:sz w:val="20"/>
                <w:szCs w:val="20"/>
              </w:rPr>
            </w:pPr>
            <w:r w:rsidRPr="00EA1D94">
              <w:rPr>
                <w:b/>
                <w:bCs/>
                <w:color w:val="000000"/>
                <w:sz w:val="20"/>
                <w:szCs w:val="20"/>
              </w:rPr>
              <w:t>dr hab. Małgorzata Gawrycka,  dr Anna Szymczak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EA1D94" w:rsidRPr="005B527C">
              <w:rPr>
                <w:bCs/>
                <w:color w:val="000000"/>
                <w:sz w:val="20"/>
                <w:szCs w:val="20"/>
              </w:rPr>
              <w:t xml:space="preserve"> Politechnika Gdańska</w:t>
            </w:r>
          </w:p>
          <w:p w:rsidR="00910127" w:rsidRPr="00043719" w:rsidRDefault="00EA1D94" w:rsidP="00043719">
            <w:pPr>
              <w:rPr>
                <w:bCs/>
                <w:color w:val="000000"/>
                <w:sz w:val="20"/>
                <w:szCs w:val="20"/>
              </w:rPr>
            </w:pPr>
            <w:r w:rsidRPr="005B527C">
              <w:rPr>
                <w:bCs/>
                <w:i/>
                <w:color w:val="000000"/>
                <w:sz w:val="20"/>
                <w:szCs w:val="20"/>
              </w:rPr>
              <w:t>Zmiany struktury demograficznej ludności – wyzwaniem dla rynku pracy</w:t>
            </w:r>
            <w:r w:rsidR="0004371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43719" w:rsidRPr="005B527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A79C3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6A79C3" w:rsidRPr="006A79C3" w:rsidRDefault="006A79C3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6A79C3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11.10 – 11.30</w:t>
            </w:r>
          </w:p>
        </w:tc>
        <w:tc>
          <w:tcPr>
            <w:tcW w:w="7522" w:type="dxa"/>
            <w:vAlign w:val="center"/>
          </w:tcPr>
          <w:p w:rsidR="00CC0E40" w:rsidRDefault="00EA1D94" w:rsidP="00CC0E40">
            <w:pPr>
              <w:rPr>
                <w:bCs/>
                <w:color w:val="000000"/>
                <w:sz w:val="20"/>
                <w:szCs w:val="20"/>
              </w:rPr>
            </w:pPr>
            <w:r w:rsidRPr="005B527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C0E40" w:rsidRPr="00EA1D94">
              <w:rPr>
                <w:b/>
                <w:bCs/>
                <w:color w:val="000000"/>
                <w:sz w:val="20"/>
                <w:szCs w:val="20"/>
              </w:rPr>
              <w:t>dr hab.</w:t>
            </w:r>
            <w:r w:rsidR="00CC0E4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C0E40" w:rsidRPr="00EA1D94">
              <w:rPr>
                <w:b/>
                <w:bCs/>
                <w:color w:val="000000"/>
                <w:sz w:val="20"/>
                <w:szCs w:val="20"/>
              </w:rPr>
              <w:t xml:space="preserve"> prof. UwB Jarosław Wołkonowski</w:t>
            </w:r>
            <w:r w:rsidR="00CC0E40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CC0E40" w:rsidRPr="002A1BF6">
              <w:rPr>
                <w:bCs/>
                <w:color w:val="000000"/>
                <w:sz w:val="20"/>
                <w:szCs w:val="20"/>
              </w:rPr>
              <w:t>Filia UwB w Wilnie</w:t>
            </w:r>
          </w:p>
          <w:p w:rsidR="00910127" w:rsidRPr="00165EF3" w:rsidRDefault="00CC0E40" w:rsidP="00CC0E40">
            <w:pPr>
              <w:rPr>
                <w:rFonts w:eastAsia="Calibri"/>
                <w:b/>
                <w:bCs/>
                <w:iCs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Główne przyczyny i kierunki emigracji</w:t>
            </w:r>
            <w:r w:rsidRPr="005B527C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>zarobkowej obywateli Litwy</w:t>
            </w:r>
          </w:p>
        </w:tc>
      </w:tr>
      <w:tr w:rsidR="00CC0E40" w:rsidRPr="00910127" w:rsidTr="008F1BC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11.30 – 12.00</w:t>
            </w:r>
          </w:p>
        </w:tc>
        <w:tc>
          <w:tcPr>
            <w:tcW w:w="7522" w:type="dxa"/>
            <w:vAlign w:val="center"/>
          </w:tcPr>
          <w:p w:rsidR="00CC0E40" w:rsidRPr="001B37DB" w:rsidRDefault="00CC0E40" w:rsidP="0047644A">
            <w:pPr>
              <w:rPr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>Dyskusja</w:t>
            </w:r>
          </w:p>
        </w:tc>
      </w:tr>
      <w:tr w:rsidR="00CC0E40" w:rsidRPr="006A79C3" w:rsidTr="008F1BC8">
        <w:trPr>
          <w:cantSplit/>
          <w:trHeight w:val="454"/>
        </w:trPr>
        <w:tc>
          <w:tcPr>
            <w:tcW w:w="1074" w:type="dxa"/>
            <w:vMerge w:val="restart"/>
            <w:tcBorders>
              <w:left w:val="nil"/>
            </w:tcBorders>
          </w:tcPr>
          <w:p w:rsidR="00CC0E40" w:rsidRDefault="00CC0E40" w:rsidP="006D57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CC0E40" w:rsidRPr="006A79C3" w:rsidRDefault="00CC0E40" w:rsidP="00CC0E40">
            <w:pPr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12.00 – 13.00</w:t>
            </w:r>
          </w:p>
        </w:tc>
        <w:tc>
          <w:tcPr>
            <w:tcW w:w="7522" w:type="dxa"/>
            <w:vAlign w:val="center"/>
          </w:tcPr>
          <w:p w:rsidR="00CC0E40" w:rsidRPr="001B37DB" w:rsidRDefault="00CC0E40" w:rsidP="002B0EE2">
            <w:pPr>
              <w:rPr>
                <w:b/>
                <w:sz w:val="20"/>
                <w:szCs w:val="20"/>
              </w:rPr>
            </w:pPr>
            <w:r w:rsidRPr="001B37DB">
              <w:rPr>
                <w:sz w:val="20"/>
                <w:szCs w:val="20"/>
              </w:rPr>
              <w:t xml:space="preserve">Przerwa  </w:t>
            </w:r>
            <w:r w:rsidR="002B0EE2">
              <w:rPr>
                <w:sz w:val="20"/>
                <w:szCs w:val="20"/>
              </w:rPr>
              <w:t>kawowa</w:t>
            </w:r>
          </w:p>
        </w:tc>
      </w:tr>
      <w:tr w:rsidR="00CC0E40" w:rsidRPr="006A79C3" w:rsidTr="008F1BC8">
        <w:trPr>
          <w:cantSplit/>
          <w:trHeight w:val="340"/>
        </w:trPr>
        <w:tc>
          <w:tcPr>
            <w:tcW w:w="1074" w:type="dxa"/>
            <w:vMerge/>
            <w:tcBorders>
              <w:left w:val="nil"/>
            </w:tcBorders>
            <w:shd w:val="clear" w:color="auto" w:fill="EEECE1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shd w:val="clear" w:color="auto" w:fill="D9D9D9"/>
            <w:vAlign w:val="center"/>
          </w:tcPr>
          <w:p w:rsidR="00CC0E40" w:rsidRPr="006A79C3" w:rsidRDefault="00CC0E40" w:rsidP="00E3668A">
            <w:pPr>
              <w:rPr>
                <w:b/>
                <w:sz w:val="22"/>
                <w:szCs w:val="22"/>
              </w:rPr>
            </w:pPr>
          </w:p>
        </w:tc>
      </w:tr>
      <w:tr w:rsidR="00CC0E40" w:rsidRPr="006A79C3" w:rsidTr="008F1BC8">
        <w:trPr>
          <w:cantSplit/>
          <w:trHeight w:val="454"/>
        </w:trPr>
        <w:tc>
          <w:tcPr>
            <w:tcW w:w="1074" w:type="dxa"/>
            <w:vMerge w:val="restart"/>
            <w:textDirection w:val="btLr"/>
          </w:tcPr>
          <w:p w:rsidR="00CC0E40" w:rsidRPr="00E3668A" w:rsidRDefault="00CC0E40" w:rsidP="006D5785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MODERATOR:  </w:t>
            </w:r>
          </w:p>
          <w:p w:rsidR="00CC0E40" w:rsidRDefault="00CC0E40" w:rsidP="002979BF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dr hab. J. Wołkonowski, </w:t>
            </w:r>
          </w:p>
          <w:p w:rsidR="00CC0E40" w:rsidRPr="00E3668A" w:rsidRDefault="00CC0E40" w:rsidP="002979BF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>prof. UwB</w:t>
            </w:r>
          </w:p>
        </w:tc>
        <w:tc>
          <w:tcPr>
            <w:tcW w:w="1825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13.00 – 13.20</w:t>
            </w:r>
          </w:p>
        </w:tc>
        <w:tc>
          <w:tcPr>
            <w:tcW w:w="7522" w:type="dxa"/>
            <w:vAlign w:val="center"/>
          </w:tcPr>
          <w:p w:rsidR="00CC0E40" w:rsidRPr="008F1BC8" w:rsidRDefault="00CC0E40" w:rsidP="0047644A">
            <w:pPr>
              <w:rPr>
                <w:bCs/>
                <w:color w:val="000000"/>
                <w:sz w:val="20"/>
                <w:szCs w:val="20"/>
              </w:rPr>
            </w:pPr>
            <w:r w:rsidRPr="008F1BC8">
              <w:rPr>
                <w:b/>
                <w:bCs/>
                <w:color w:val="000000"/>
                <w:sz w:val="20"/>
                <w:szCs w:val="20"/>
              </w:rPr>
              <w:t>dr hab. Krzysztof Dobrowolski,</w:t>
            </w:r>
            <w:r w:rsidRPr="008F1BC8">
              <w:rPr>
                <w:bCs/>
                <w:color w:val="000000"/>
                <w:sz w:val="20"/>
                <w:szCs w:val="20"/>
              </w:rPr>
              <w:t xml:space="preserve"> Uniwersytet Gdański</w:t>
            </w:r>
          </w:p>
          <w:p w:rsidR="00CC0E40" w:rsidRPr="008F1BC8" w:rsidRDefault="00CC0E40" w:rsidP="0047644A">
            <w:pPr>
              <w:rPr>
                <w:bCs/>
                <w:color w:val="000000"/>
                <w:sz w:val="20"/>
                <w:szCs w:val="20"/>
              </w:rPr>
            </w:pPr>
            <w:r w:rsidRPr="008F1BC8">
              <w:rPr>
                <w:bCs/>
                <w:i/>
                <w:color w:val="000000"/>
                <w:sz w:val="20"/>
                <w:szCs w:val="20"/>
              </w:rPr>
              <w:t>Przekształcenia własnościowe w  polskich portach morskich jako przykład udanej transformacji w globalizującej się gospodarce</w:t>
            </w:r>
            <w:r w:rsidRPr="008F1BC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0E40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13.20 – 13.40</w:t>
            </w:r>
          </w:p>
        </w:tc>
        <w:tc>
          <w:tcPr>
            <w:tcW w:w="7522" w:type="dxa"/>
            <w:vAlign w:val="center"/>
          </w:tcPr>
          <w:p w:rsidR="00CC0E40" w:rsidRPr="008F1BC8" w:rsidRDefault="00CC0E40" w:rsidP="0047644A">
            <w:pPr>
              <w:rPr>
                <w:bCs/>
                <w:color w:val="000000"/>
                <w:sz w:val="20"/>
                <w:szCs w:val="20"/>
              </w:rPr>
            </w:pPr>
            <w:r w:rsidRPr="008F1BC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F1BC8">
              <w:rPr>
                <w:b/>
                <w:bCs/>
                <w:color w:val="000000"/>
                <w:sz w:val="20"/>
                <w:szCs w:val="20"/>
              </w:rPr>
              <w:t>dr hab., prof. UŚ Urszula Swadźba</w:t>
            </w:r>
            <w:r w:rsidRPr="008F1BC8">
              <w:rPr>
                <w:bCs/>
                <w:color w:val="000000"/>
                <w:sz w:val="20"/>
                <w:szCs w:val="20"/>
              </w:rPr>
              <w:t xml:space="preserve">, Uniwersytet Śląski </w:t>
            </w:r>
          </w:p>
          <w:p w:rsidR="00CC0E40" w:rsidRPr="008F1BC8" w:rsidRDefault="00CC0E40" w:rsidP="0047644A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8F1BC8">
              <w:rPr>
                <w:bCs/>
                <w:i/>
                <w:color w:val="000000"/>
                <w:sz w:val="20"/>
                <w:szCs w:val="20"/>
              </w:rPr>
              <w:t>Wartości jako kapitał społeczno-kulturowy w wybranych nowych krajach członkowskich Unii Europejskiej</w:t>
            </w:r>
          </w:p>
        </w:tc>
      </w:tr>
      <w:tr w:rsidR="00CC0E40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787F68">
              <w:rPr>
                <w:b/>
                <w:sz w:val="22"/>
                <w:szCs w:val="22"/>
              </w:rPr>
              <w:t>13.40 – 14.00</w:t>
            </w:r>
          </w:p>
        </w:tc>
        <w:tc>
          <w:tcPr>
            <w:tcW w:w="7522" w:type="dxa"/>
            <w:vAlign w:val="center"/>
          </w:tcPr>
          <w:p w:rsidR="00B9698A" w:rsidRPr="00945685" w:rsidRDefault="00CC0E40" w:rsidP="00B9698A">
            <w:pPr>
              <w:rPr>
                <w:bCs/>
                <w:color w:val="000000"/>
                <w:sz w:val="20"/>
                <w:szCs w:val="20"/>
              </w:rPr>
            </w:pPr>
            <w:r w:rsidRPr="008F1B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698A" w:rsidRPr="00945685">
              <w:rPr>
                <w:b/>
                <w:bCs/>
                <w:color w:val="000000"/>
                <w:sz w:val="20"/>
                <w:szCs w:val="20"/>
              </w:rPr>
              <w:t>dr Marta Ryniejska - Kiełdanowicz</w:t>
            </w:r>
            <w:r w:rsidR="00B9698A" w:rsidRPr="00945685">
              <w:rPr>
                <w:bCs/>
                <w:color w:val="000000"/>
                <w:sz w:val="20"/>
                <w:szCs w:val="20"/>
              </w:rPr>
              <w:t>, Uniwersytet Wrocławski</w:t>
            </w:r>
          </w:p>
          <w:p w:rsidR="00CC0E40" w:rsidRPr="008F1BC8" w:rsidRDefault="00B9698A" w:rsidP="00CC0E40">
            <w:pPr>
              <w:rPr>
                <w:bCs/>
                <w:color w:val="000000"/>
                <w:sz w:val="20"/>
                <w:szCs w:val="20"/>
              </w:rPr>
            </w:pPr>
            <w:r w:rsidRPr="00945685">
              <w:rPr>
                <w:bCs/>
                <w:i/>
                <w:color w:val="000000"/>
                <w:sz w:val="20"/>
                <w:szCs w:val="20"/>
              </w:rPr>
              <w:t>Dyplomacja publiczna a budowanie tożsamości konkurencyjnej nowych państw członkowskich</w:t>
            </w:r>
            <w:r w:rsidRPr="0094568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C0E40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E3668A" w:rsidRDefault="00CC0E40" w:rsidP="003C1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68A">
              <w:rPr>
                <w:b/>
                <w:color w:val="000000"/>
                <w:sz w:val="22"/>
                <w:szCs w:val="22"/>
              </w:rPr>
              <w:t>14.00 – 14.20</w:t>
            </w:r>
          </w:p>
        </w:tc>
        <w:tc>
          <w:tcPr>
            <w:tcW w:w="7522" w:type="dxa"/>
            <w:vAlign w:val="center"/>
          </w:tcPr>
          <w:p w:rsidR="00CC0E40" w:rsidRDefault="00CC0E40" w:rsidP="00CC0E40">
            <w:pPr>
              <w:rPr>
                <w:bCs/>
                <w:color w:val="000000"/>
                <w:sz w:val="20"/>
                <w:szCs w:val="20"/>
              </w:rPr>
            </w:pPr>
            <w:r w:rsidRPr="008F1BC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10605">
              <w:rPr>
                <w:b/>
                <w:bCs/>
                <w:color w:val="000000"/>
                <w:sz w:val="20"/>
                <w:szCs w:val="20"/>
              </w:rPr>
              <w:t>dr Joanna Wyszkowska-Kuna,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B527C">
              <w:rPr>
                <w:bCs/>
                <w:color w:val="000000"/>
                <w:sz w:val="20"/>
                <w:szCs w:val="20"/>
              </w:rPr>
              <w:t>Uniwersytet Łódzki</w:t>
            </w:r>
          </w:p>
          <w:p w:rsidR="00CC0E40" w:rsidRPr="008F1BC8" w:rsidRDefault="00CC0E40" w:rsidP="0047644A">
            <w:pPr>
              <w:rPr>
                <w:rFonts w:eastAsia="Calibri"/>
                <w:i/>
                <w:sz w:val="20"/>
                <w:szCs w:val="20"/>
              </w:rPr>
            </w:pPr>
            <w:r w:rsidRPr="005B527C">
              <w:rPr>
                <w:bCs/>
                <w:i/>
                <w:color w:val="000000"/>
                <w:sz w:val="20"/>
                <w:szCs w:val="20"/>
              </w:rPr>
              <w:t>Czynniki determinujące konkurencyjność Polski w eksporcie usług nasyconych wiedzą</w:t>
            </w:r>
          </w:p>
        </w:tc>
      </w:tr>
      <w:tr w:rsidR="00CC0E40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E3668A" w:rsidRDefault="00CC0E40" w:rsidP="003C13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668A">
              <w:rPr>
                <w:b/>
                <w:color w:val="000000"/>
                <w:sz w:val="22"/>
                <w:szCs w:val="22"/>
              </w:rPr>
              <w:t>14.20 – 14.40</w:t>
            </w:r>
          </w:p>
        </w:tc>
        <w:tc>
          <w:tcPr>
            <w:tcW w:w="7522" w:type="dxa"/>
            <w:vAlign w:val="center"/>
          </w:tcPr>
          <w:p w:rsidR="00CC0E40" w:rsidRPr="00945685" w:rsidRDefault="00CC0E40" w:rsidP="00CC0E40">
            <w:pPr>
              <w:rPr>
                <w:bCs/>
                <w:color w:val="000000"/>
                <w:sz w:val="20"/>
                <w:szCs w:val="20"/>
              </w:rPr>
            </w:pPr>
            <w:r w:rsidRPr="005B527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5685">
              <w:rPr>
                <w:b/>
                <w:bCs/>
                <w:color w:val="000000"/>
                <w:sz w:val="20"/>
                <w:szCs w:val="20"/>
              </w:rPr>
              <w:t>dr Tomasz Gutowski,</w:t>
            </w:r>
            <w:r w:rsidRPr="00945685">
              <w:rPr>
                <w:bCs/>
                <w:color w:val="000000"/>
                <w:sz w:val="20"/>
                <w:szCs w:val="20"/>
              </w:rPr>
              <w:t xml:space="preserve"> Uniwersytet Gdański</w:t>
            </w:r>
          </w:p>
          <w:p w:rsidR="00CC0E40" w:rsidRPr="00510605" w:rsidRDefault="00CC0E40" w:rsidP="00CC0E40">
            <w:pPr>
              <w:rPr>
                <w:bCs/>
                <w:color w:val="000000"/>
                <w:sz w:val="20"/>
                <w:szCs w:val="20"/>
              </w:rPr>
            </w:pPr>
            <w:r w:rsidRPr="00945685">
              <w:rPr>
                <w:bCs/>
                <w:i/>
                <w:color w:val="000000"/>
                <w:sz w:val="20"/>
                <w:szCs w:val="20"/>
              </w:rPr>
              <w:t>Bariery bezpośrednich inwestycji zagranicznych w Polsce – analiza możliwości ich przezwyciężania</w:t>
            </w:r>
          </w:p>
        </w:tc>
      </w:tr>
      <w:tr w:rsidR="00CC0E40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14.40 – 15.00</w:t>
            </w:r>
          </w:p>
        </w:tc>
        <w:tc>
          <w:tcPr>
            <w:tcW w:w="7522" w:type="dxa"/>
            <w:vAlign w:val="center"/>
          </w:tcPr>
          <w:p w:rsidR="00CC0E40" w:rsidRPr="008F1BC8" w:rsidRDefault="00CC0E40" w:rsidP="00CC0E40">
            <w:pPr>
              <w:rPr>
                <w:bCs/>
                <w:color w:val="000000"/>
                <w:sz w:val="20"/>
                <w:szCs w:val="20"/>
              </w:rPr>
            </w:pPr>
            <w:r w:rsidRPr="005B527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F1BC8">
              <w:rPr>
                <w:b/>
                <w:bCs/>
                <w:color w:val="000000"/>
                <w:sz w:val="20"/>
                <w:szCs w:val="20"/>
              </w:rPr>
              <w:t>dr hab., prof. UG Hanna Treder,</w:t>
            </w:r>
            <w:r w:rsidRPr="008F1BC8">
              <w:rPr>
                <w:bCs/>
                <w:color w:val="000000"/>
                <w:sz w:val="20"/>
                <w:szCs w:val="20"/>
              </w:rPr>
              <w:t xml:space="preserve"> Uniwersytet Gdański</w:t>
            </w:r>
          </w:p>
          <w:p w:rsidR="00CC0E40" w:rsidRPr="001B37DB" w:rsidRDefault="00CC0E40" w:rsidP="00CC0E40">
            <w:pPr>
              <w:rPr>
                <w:rFonts w:eastAsia="Calibri"/>
                <w:i/>
                <w:sz w:val="20"/>
                <w:szCs w:val="20"/>
              </w:rPr>
            </w:pPr>
            <w:r w:rsidRPr="008F1BC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F1BC8">
              <w:rPr>
                <w:bCs/>
                <w:i/>
                <w:color w:val="000000"/>
                <w:sz w:val="20"/>
                <w:szCs w:val="20"/>
              </w:rPr>
              <w:t>Wpływ zarządzania ryzykiem na konkurencyjność przedsiębiorstw w otoczeniu rynku międzynarodowego</w:t>
            </w:r>
          </w:p>
        </w:tc>
      </w:tr>
      <w:tr w:rsidR="00CC0E40" w:rsidRPr="006A79C3" w:rsidTr="008F1BC8">
        <w:trPr>
          <w:cantSplit/>
          <w:trHeight w:val="454"/>
        </w:trPr>
        <w:tc>
          <w:tcPr>
            <w:tcW w:w="1074" w:type="dxa"/>
            <w:vMerge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15.00 – 15.20</w:t>
            </w:r>
          </w:p>
        </w:tc>
        <w:tc>
          <w:tcPr>
            <w:tcW w:w="7522" w:type="dxa"/>
            <w:vAlign w:val="center"/>
          </w:tcPr>
          <w:p w:rsidR="00CC0E40" w:rsidRDefault="00CC0E40" w:rsidP="00BB27FD">
            <w:pPr>
              <w:rPr>
                <w:bCs/>
                <w:color w:val="000000"/>
                <w:sz w:val="20"/>
                <w:szCs w:val="20"/>
              </w:rPr>
            </w:pPr>
            <w:r w:rsidRPr="00BB27FD">
              <w:rPr>
                <w:b/>
                <w:bCs/>
                <w:color w:val="000000"/>
                <w:sz w:val="20"/>
                <w:szCs w:val="20"/>
              </w:rPr>
              <w:t>dr Alina Grynia</w:t>
            </w:r>
            <w:r>
              <w:rPr>
                <w:bCs/>
                <w:color w:val="000000"/>
                <w:sz w:val="20"/>
                <w:szCs w:val="20"/>
              </w:rPr>
              <w:t>, Filia UwB w Wilnie</w:t>
            </w:r>
          </w:p>
          <w:p w:rsidR="00CC0E40" w:rsidRPr="00AC7DFA" w:rsidRDefault="00CC0E40" w:rsidP="00BB27FD">
            <w:pPr>
              <w:rPr>
                <w:rFonts w:eastAsia="Calibri"/>
                <w:b/>
                <w:sz w:val="20"/>
                <w:szCs w:val="20"/>
              </w:rPr>
            </w:pPr>
            <w:r w:rsidRPr="005B527C">
              <w:rPr>
                <w:bCs/>
                <w:i/>
                <w:color w:val="000000"/>
                <w:sz w:val="20"/>
                <w:szCs w:val="20"/>
              </w:rPr>
              <w:t>Obciążenia fiskalne a konkurencyjność litewskich przedsiębiorstw</w:t>
            </w:r>
          </w:p>
        </w:tc>
      </w:tr>
      <w:tr w:rsidR="00CC0E40" w:rsidRPr="006A79C3" w:rsidTr="00130CD3">
        <w:trPr>
          <w:cantSplit/>
          <w:trHeight w:val="371"/>
        </w:trPr>
        <w:tc>
          <w:tcPr>
            <w:tcW w:w="1074" w:type="dxa"/>
            <w:vMerge w:val="restart"/>
            <w:tcBorders>
              <w:left w:val="nil"/>
              <w:bottom w:val="nil"/>
            </w:tcBorders>
          </w:tcPr>
          <w:p w:rsidR="00CC0E40" w:rsidRPr="006A79C3" w:rsidRDefault="00CC0E40" w:rsidP="003C13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15.20 – 15.50</w:t>
            </w:r>
          </w:p>
        </w:tc>
        <w:tc>
          <w:tcPr>
            <w:tcW w:w="7522" w:type="dxa"/>
            <w:vAlign w:val="center"/>
          </w:tcPr>
          <w:p w:rsidR="00CC0E40" w:rsidRPr="001B37DB" w:rsidRDefault="00CC0E40" w:rsidP="0047644A">
            <w:pPr>
              <w:rPr>
                <w:b/>
                <w:i/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>Dyskusja</w:t>
            </w:r>
          </w:p>
        </w:tc>
      </w:tr>
      <w:tr w:rsidR="00CC0E40" w:rsidRPr="006A79C3" w:rsidTr="00130CD3">
        <w:trPr>
          <w:cantSplit/>
          <w:trHeight w:val="277"/>
        </w:trPr>
        <w:tc>
          <w:tcPr>
            <w:tcW w:w="1074" w:type="dxa"/>
            <w:vMerge/>
            <w:tcBorders>
              <w:left w:val="nil"/>
              <w:bottom w:val="nil"/>
            </w:tcBorders>
          </w:tcPr>
          <w:p w:rsidR="00CC0E40" w:rsidRPr="006A79C3" w:rsidRDefault="00CC0E40" w:rsidP="00664E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C0E40" w:rsidRPr="006A79C3" w:rsidRDefault="00CC0E40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16.00 – 16.20</w:t>
            </w:r>
          </w:p>
        </w:tc>
        <w:tc>
          <w:tcPr>
            <w:tcW w:w="7522" w:type="dxa"/>
            <w:vAlign w:val="center"/>
          </w:tcPr>
          <w:p w:rsidR="00CC0E40" w:rsidRPr="001B37DB" w:rsidRDefault="00CC0E40" w:rsidP="0047644A">
            <w:pPr>
              <w:rPr>
                <w:sz w:val="20"/>
                <w:szCs w:val="20"/>
              </w:rPr>
            </w:pPr>
            <w:r w:rsidRPr="001B37DB">
              <w:rPr>
                <w:sz w:val="20"/>
                <w:szCs w:val="20"/>
              </w:rPr>
              <w:t>Przerwa kawowa</w:t>
            </w:r>
          </w:p>
        </w:tc>
      </w:tr>
    </w:tbl>
    <w:p w:rsidR="00A0007A" w:rsidRDefault="00A0007A" w:rsidP="00BB148D">
      <w:pPr>
        <w:rPr>
          <w:b/>
          <w:sz w:val="22"/>
          <w:szCs w:val="22"/>
        </w:rPr>
      </w:pPr>
    </w:p>
    <w:p w:rsidR="00A0007A" w:rsidRDefault="00A0007A" w:rsidP="00BB148D">
      <w:pPr>
        <w:rPr>
          <w:b/>
          <w:sz w:val="22"/>
          <w:szCs w:val="22"/>
        </w:rPr>
      </w:pPr>
    </w:p>
    <w:p w:rsidR="00A0007A" w:rsidRPr="006A79C3" w:rsidRDefault="00A0007A" w:rsidP="00BB148D">
      <w:pPr>
        <w:rPr>
          <w:b/>
          <w:sz w:val="22"/>
          <w:szCs w:val="22"/>
        </w:rPr>
      </w:pPr>
    </w:p>
    <w:p w:rsidR="00044E0F" w:rsidRDefault="00A0007A" w:rsidP="00044E0F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  <w:r w:rsidRPr="002B0EE2">
        <w:rPr>
          <w:b/>
          <w:sz w:val="28"/>
          <w:szCs w:val="28"/>
        </w:rPr>
        <w:lastRenderedPageBreak/>
        <w:t>10.05.2014</w:t>
      </w:r>
      <w:r w:rsidR="003E7684">
        <w:rPr>
          <w:b/>
          <w:sz w:val="28"/>
          <w:szCs w:val="28"/>
        </w:rPr>
        <w:t xml:space="preserve">    </w:t>
      </w:r>
    </w:p>
    <w:p w:rsidR="0025352D" w:rsidRDefault="0025352D" w:rsidP="00044E0F">
      <w:pPr>
        <w:spacing w:after="1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1825"/>
        <w:gridCol w:w="7522"/>
      </w:tblGrid>
      <w:tr w:rsidR="00C06B27" w:rsidRPr="006A79C3" w:rsidTr="00C06B27">
        <w:trPr>
          <w:cantSplit/>
          <w:trHeight w:val="340"/>
        </w:trPr>
        <w:tc>
          <w:tcPr>
            <w:tcW w:w="1074" w:type="dxa"/>
            <w:tcBorders>
              <w:top w:val="nil"/>
              <w:left w:val="nil"/>
            </w:tcBorders>
            <w:shd w:val="clear" w:color="auto" w:fill="auto"/>
          </w:tcPr>
          <w:p w:rsidR="00C06B27" w:rsidRPr="006A79C3" w:rsidRDefault="00C06B27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7" w:type="dxa"/>
            <w:gridSpan w:val="2"/>
            <w:shd w:val="clear" w:color="auto" w:fill="D9D9D9"/>
            <w:vAlign w:val="center"/>
          </w:tcPr>
          <w:p w:rsidR="00C06B27" w:rsidRPr="006A79C3" w:rsidRDefault="00C06B27" w:rsidP="004764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305, DKP</w:t>
            </w:r>
          </w:p>
        </w:tc>
      </w:tr>
      <w:tr w:rsidR="001F2688" w:rsidRPr="006A79C3" w:rsidTr="00C06B27">
        <w:trPr>
          <w:cantSplit/>
          <w:trHeight w:val="454"/>
        </w:trPr>
        <w:tc>
          <w:tcPr>
            <w:tcW w:w="1074" w:type="dxa"/>
            <w:vMerge w:val="restart"/>
            <w:textDirection w:val="btLr"/>
          </w:tcPr>
          <w:p w:rsidR="001F2688" w:rsidRPr="00E3668A" w:rsidRDefault="001F2688" w:rsidP="0047644A">
            <w:pPr>
              <w:ind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MODERATOR:   </w:t>
            </w:r>
          </w:p>
          <w:p w:rsidR="001F2688" w:rsidRPr="00E3668A" w:rsidRDefault="001F2688" w:rsidP="0047644A">
            <w:pPr>
              <w:ind w:right="113"/>
              <w:jc w:val="center"/>
              <w:rPr>
                <w:b/>
              </w:rPr>
            </w:pPr>
            <w:r w:rsidRPr="00E3668A">
              <w:rPr>
                <w:b/>
              </w:rPr>
              <w:t>dr A. Grynia</w:t>
            </w:r>
          </w:p>
        </w:tc>
        <w:tc>
          <w:tcPr>
            <w:tcW w:w="1825" w:type="dxa"/>
            <w:vAlign w:val="center"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9.00 – 9.20</w:t>
            </w:r>
          </w:p>
        </w:tc>
        <w:tc>
          <w:tcPr>
            <w:tcW w:w="7522" w:type="dxa"/>
            <w:vAlign w:val="center"/>
          </w:tcPr>
          <w:p w:rsidR="00B9698A" w:rsidRDefault="00B9698A" w:rsidP="00B9698A">
            <w:pPr>
              <w:rPr>
                <w:bCs/>
                <w:color w:val="000000"/>
                <w:sz w:val="20"/>
                <w:szCs w:val="20"/>
              </w:rPr>
            </w:pPr>
            <w:r w:rsidRPr="00787F68">
              <w:rPr>
                <w:b/>
                <w:bCs/>
                <w:color w:val="000000"/>
                <w:sz w:val="20"/>
                <w:szCs w:val="20"/>
              </w:rPr>
              <w:t>dr hab.</w:t>
            </w:r>
            <w:r w:rsidRPr="00043719">
              <w:rPr>
                <w:b/>
                <w:bCs/>
                <w:color w:val="000000"/>
                <w:sz w:val="20"/>
                <w:szCs w:val="20"/>
              </w:rPr>
              <w:t xml:space="preserve"> prof. nadzw. UŁ Joanna Działo,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B527C">
              <w:rPr>
                <w:bCs/>
                <w:color w:val="000000"/>
                <w:sz w:val="20"/>
                <w:szCs w:val="20"/>
              </w:rPr>
              <w:t>Uniwersytet Łódzki</w:t>
            </w:r>
          </w:p>
          <w:p w:rsidR="001F2688" w:rsidRPr="00945685" w:rsidRDefault="00B9698A" w:rsidP="0047644A">
            <w:pPr>
              <w:rPr>
                <w:bCs/>
                <w:i/>
                <w:iCs/>
                <w:sz w:val="20"/>
                <w:szCs w:val="20"/>
              </w:rPr>
            </w:pPr>
            <w:r w:rsidRPr="005B527C">
              <w:rPr>
                <w:bCs/>
                <w:i/>
                <w:color w:val="000000"/>
                <w:sz w:val="20"/>
                <w:szCs w:val="20"/>
              </w:rPr>
              <w:t>Czy pomoc publiczna w Unii Europejskiej oddziałuje negatywnie na politykę konkurencji? Wnioski z kryzysu gospodarczego</w:t>
            </w:r>
            <w:r w:rsidR="001F2688" w:rsidRPr="0094568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2688" w:rsidRPr="006A79C3" w:rsidTr="00C06B27">
        <w:trPr>
          <w:cantSplit/>
          <w:trHeight w:val="454"/>
        </w:trPr>
        <w:tc>
          <w:tcPr>
            <w:tcW w:w="1074" w:type="dxa"/>
            <w:vMerge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9.20 – 9.40</w:t>
            </w:r>
          </w:p>
        </w:tc>
        <w:tc>
          <w:tcPr>
            <w:tcW w:w="7522" w:type="dxa"/>
            <w:vAlign w:val="center"/>
          </w:tcPr>
          <w:p w:rsidR="001F2688" w:rsidRPr="00945685" w:rsidRDefault="001F2688" w:rsidP="0047644A">
            <w:pPr>
              <w:rPr>
                <w:bCs/>
                <w:color w:val="000000"/>
                <w:sz w:val="20"/>
                <w:szCs w:val="20"/>
              </w:rPr>
            </w:pPr>
            <w:r w:rsidRPr="00945685">
              <w:rPr>
                <w:b/>
                <w:bCs/>
                <w:color w:val="000000"/>
                <w:sz w:val="20"/>
                <w:szCs w:val="20"/>
              </w:rPr>
              <w:t>dr Agnieszka Drzymała,</w:t>
            </w:r>
            <w:r w:rsidRPr="00945685">
              <w:rPr>
                <w:bCs/>
                <w:color w:val="000000"/>
                <w:sz w:val="20"/>
                <w:szCs w:val="20"/>
              </w:rPr>
              <w:t xml:space="preserve"> Uniwersytet Łódzki</w:t>
            </w:r>
          </w:p>
          <w:p w:rsidR="001F2688" w:rsidRPr="00945685" w:rsidRDefault="001F2688" w:rsidP="0047644A">
            <w:pPr>
              <w:rPr>
                <w:bCs/>
                <w:i/>
                <w:iCs/>
                <w:sz w:val="20"/>
                <w:szCs w:val="20"/>
              </w:rPr>
            </w:pPr>
            <w:r w:rsidRPr="00945685">
              <w:rPr>
                <w:bCs/>
                <w:i/>
                <w:color w:val="000000"/>
                <w:sz w:val="20"/>
                <w:szCs w:val="20"/>
              </w:rPr>
              <w:t>Sektor energetyczny Polski a założenia zrównoważonego rozwoju energetyki Unii Europejskiej</w:t>
            </w:r>
          </w:p>
        </w:tc>
      </w:tr>
      <w:tr w:rsidR="001F2688" w:rsidRPr="006A79C3" w:rsidTr="00C06B27">
        <w:trPr>
          <w:cantSplit/>
          <w:trHeight w:val="454"/>
        </w:trPr>
        <w:tc>
          <w:tcPr>
            <w:tcW w:w="1074" w:type="dxa"/>
            <w:vMerge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9.40 – 10.00</w:t>
            </w:r>
          </w:p>
        </w:tc>
        <w:tc>
          <w:tcPr>
            <w:tcW w:w="7522" w:type="dxa"/>
            <w:vAlign w:val="center"/>
          </w:tcPr>
          <w:p w:rsidR="001F2688" w:rsidRPr="00945685" w:rsidRDefault="001F2688" w:rsidP="0047644A">
            <w:pPr>
              <w:rPr>
                <w:bCs/>
                <w:color w:val="000000"/>
                <w:sz w:val="20"/>
                <w:szCs w:val="20"/>
              </w:rPr>
            </w:pPr>
            <w:r w:rsidRPr="00945685">
              <w:rPr>
                <w:b/>
                <w:bCs/>
                <w:color w:val="000000"/>
                <w:sz w:val="20"/>
                <w:szCs w:val="20"/>
              </w:rPr>
              <w:t>dr Justyna Kujawska,</w:t>
            </w:r>
            <w:r w:rsidRPr="00945685">
              <w:rPr>
                <w:bCs/>
                <w:color w:val="000000"/>
                <w:sz w:val="20"/>
                <w:szCs w:val="20"/>
              </w:rPr>
              <w:t xml:space="preserve"> Politechnika Gdańska</w:t>
            </w:r>
          </w:p>
          <w:p w:rsidR="001F2688" w:rsidRPr="00945685" w:rsidRDefault="001F2688" w:rsidP="0047644A">
            <w:pPr>
              <w:rPr>
                <w:bCs/>
                <w:i/>
                <w:iCs/>
                <w:sz w:val="20"/>
                <w:szCs w:val="20"/>
              </w:rPr>
            </w:pPr>
            <w:r w:rsidRPr="00945685">
              <w:rPr>
                <w:bCs/>
                <w:i/>
                <w:color w:val="000000"/>
                <w:sz w:val="20"/>
                <w:szCs w:val="20"/>
              </w:rPr>
              <w:t>Konkurencyjność i efektywność działania systemów ochrony zdrowia nowych państw członkowskich</w:t>
            </w:r>
          </w:p>
        </w:tc>
      </w:tr>
      <w:tr w:rsidR="001F2688" w:rsidRPr="00043719" w:rsidTr="00C06B27">
        <w:trPr>
          <w:cantSplit/>
          <w:trHeight w:val="454"/>
        </w:trPr>
        <w:tc>
          <w:tcPr>
            <w:tcW w:w="1074" w:type="dxa"/>
            <w:vMerge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10.00 – 10.20</w:t>
            </w:r>
          </w:p>
        </w:tc>
        <w:tc>
          <w:tcPr>
            <w:tcW w:w="7522" w:type="dxa"/>
            <w:vAlign w:val="center"/>
          </w:tcPr>
          <w:p w:rsidR="001F2688" w:rsidRPr="00945685" w:rsidRDefault="001F2688" w:rsidP="00C06B27">
            <w:pPr>
              <w:rPr>
                <w:bCs/>
                <w:i/>
                <w:iCs/>
                <w:sz w:val="20"/>
                <w:szCs w:val="20"/>
              </w:rPr>
            </w:pPr>
            <w:r w:rsidRPr="0094568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5685">
              <w:rPr>
                <w:b/>
                <w:bCs/>
                <w:color w:val="000000"/>
                <w:sz w:val="20"/>
                <w:szCs w:val="20"/>
              </w:rPr>
              <w:t>dr Justyna Łuczyńska</w:t>
            </w:r>
            <w:r w:rsidRPr="00945685">
              <w:rPr>
                <w:bCs/>
                <w:color w:val="000000"/>
                <w:sz w:val="20"/>
                <w:szCs w:val="20"/>
              </w:rPr>
              <w:t>, Filia UwB w Wilnie</w:t>
            </w:r>
          </w:p>
          <w:p w:rsidR="001F2688" w:rsidRPr="00945685" w:rsidRDefault="001F2688" w:rsidP="0047644A">
            <w:pPr>
              <w:rPr>
                <w:bCs/>
                <w:i/>
                <w:iCs/>
                <w:sz w:val="20"/>
                <w:szCs w:val="20"/>
              </w:rPr>
            </w:pPr>
            <w:r w:rsidRPr="00AD2038">
              <w:rPr>
                <w:rStyle w:val="Style1"/>
                <w:rFonts w:ascii="Times New Roman" w:hAnsi="Times New Roman"/>
                <w:i/>
                <w:sz w:val="20"/>
                <w:szCs w:val="20"/>
              </w:rPr>
              <w:t>Specjalne strefy ekonomiczne czynnikiem konkurencyjności inwestycyjnej Litwy</w:t>
            </w:r>
          </w:p>
        </w:tc>
      </w:tr>
      <w:tr w:rsidR="001F2688" w:rsidRPr="00043719" w:rsidTr="00C06B27">
        <w:trPr>
          <w:cantSplit/>
          <w:trHeight w:val="454"/>
        </w:trPr>
        <w:tc>
          <w:tcPr>
            <w:tcW w:w="1074" w:type="dxa"/>
            <w:vMerge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10.20  - 10.40</w:t>
            </w:r>
          </w:p>
        </w:tc>
        <w:tc>
          <w:tcPr>
            <w:tcW w:w="7522" w:type="dxa"/>
            <w:vAlign w:val="center"/>
          </w:tcPr>
          <w:p w:rsidR="001F2688" w:rsidRPr="00945685" w:rsidRDefault="001F2688" w:rsidP="00C06B27">
            <w:pPr>
              <w:rPr>
                <w:bCs/>
                <w:color w:val="000000"/>
                <w:sz w:val="20"/>
                <w:szCs w:val="20"/>
              </w:rPr>
            </w:pPr>
            <w:r w:rsidRPr="00945685">
              <w:rPr>
                <w:b/>
                <w:bCs/>
                <w:color w:val="000000"/>
                <w:sz w:val="20"/>
                <w:szCs w:val="20"/>
              </w:rPr>
              <w:t>mgr Vladyslav Vrublevski,</w:t>
            </w:r>
            <w:r w:rsidRPr="00945685">
              <w:rPr>
                <w:bCs/>
                <w:color w:val="000000"/>
                <w:sz w:val="20"/>
                <w:szCs w:val="20"/>
              </w:rPr>
              <w:t xml:space="preserve"> Filia UwB w Wilnie</w:t>
            </w:r>
          </w:p>
          <w:p w:rsidR="001F2688" w:rsidRPr="00043719" w:rsidRDefault="001F2688" w:rsidP="00C06B27">
            <w:p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945685">
              <w:rPr>
                <w:i/>
                <w:sz w:val="20"/>
                <w:szCs w:val="20"/>
              </w:rPr>
              <w:t>Wpływ kryzysu gospodarczego na konkurencyjność krajów bałtyckich: wybrane aspekty</w:t>
            </w:r>
          </w:p>
        </w:tc>
      </w:tr>
      <w:tr w:rsidR="001F2688" w:rsidRPr="00043719" w:rsidTr="00C06B27">
        <w:trPr>
          <w:cantSplit/>
          <w:trHeight w:val="454"/>
        </w:trPr>
        <w:tc>
          <w:tcPr>
            <w:tcW w:w="1074" w:type="dxa"/>
            <w:vMerge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1F2688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 w:rsidRPr="00130CD3">
              <w:rPr>
                <w:b/>
                <w:sz w:val="22"/>
                <w:szCs w:val="22"/>
              </w:rPr>
              <w:t>10.40  - 11.00</w:t>
            </w:r>
          </w:p>
        </w:tc>
        <w:tc>
          <w:tcPr>
            <w:tcW w:w="7522" w:type="dxa"/>
            <w:vAlign w:val="center"/>
          </w:tcPr>
          <w:p w:rsidR="001F2688" w:rsidRPr="00945685" w:rsidRDefault="001F2688" w:rsidP="00C06B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37DB">
              <w:rPr>
                <w:b/>
                <w:sz w:val="20"/>
                <w:szCs w:val="20"/>
              </w:rPr>
              <w:t>Dyskusja</w:t>
            </w:r>
          </w:p>
        </w:tc>
      </w:tr>
      <w:tr w:rsidR="00C06B27" w:rsidRPr="006A79C3" w:rsidTr="001F2688">
        <w:trPr>
          <w:cantSplit/>
          <w:trHeight w:val="389"/>
        </w:trPr>
        <w:tc>
          <w:tcPr>
            <w:tcW w:w="1074" w:type="dxa"/>
            <w:tcBorders>
              <w:left w:val="nil"/>
            </w:tcBorders>
          </w:tcPr>
          <w:p w:rsidR="00C06B27" w:rsidRDefault="00C06B27" w:rsidP="0047644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C06B27" w:rsidRPr="006A79C3" w:rsidRDefault="00C06B27" w:rsidP="0047644A">
            <w:pPr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D9D9D9"/>
            <w:vAlign w:val="center"/>
          </w:tcPr>
          <w:p w:rsidR="00C06B27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11.00  - 11.20</w:t>
            </w:r>
          </w:p>
        </w:tc>
        <w:tc>
          <w:tcPr>
            <w:tcW w:w="7522" w:type="dxa"/>
            <w:shd w:val="clear" w:color="auto" w:fill="D9D9D9"/>
            <w:vAlign w:val="center"/>
          </w:tcPr>
          <w:p w:rsidR="00C06B27" w:rsidRPr="001B37DB" w:rsidRDefault="00C06B27" w:rsidP="0047644A">
            <w:pPr>
              <w:rPr>
                <w:b/>
                <w:sz w:val="20"/>
                <w:szCs w:val="20"/>
              </w:rPr>
            </w:pPr>
            <w:r w:rsidRPr="00130CD3">
              <w:rPr>
                <w:b/>
                <w:sz w:val="20"/>
                <w:szCs w:val="20"/>
              </w:rPr>
              <w:t>Przerwa kawowa</w:t>
            </w:r>
          </w:p>
        </w:tc>
      </w:tr>
      <w:tr w:rsidR="00C06B27" w:rsidRPr="006A79C3" w:rsidTr="0047644A">
        <w:trPr>
          <w:cantSplit/>
          <w:trHeight w:val="454"/>
        </w:trPr>
        <w:tc>
          <w:tcPr>
            <w:tcW w:w="1074" w:type="dxa"/>
            <w:vMerge w:val="restart"/>
            <w:textDirection w:val="btLr"/>
          </w:tcPr>
          <w:p w:rsidR="00C06B27" w:rsidRPr="00E3668A" w:rsidRDefault="00C06B27" w:rsidP="0047644A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MODERATOR:  </w:t>
            </w:r>
          </w:p>
          <w:p w:rsidR="00C06B27" w:rsidRDefault="00C06B27" w:rsidP="0047644A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 xml:space="preserve">dr hab. J. Wołkonowski, </w:t>
            </w:r>
          </w:p>
          <w:p w:rsidR="00C06B27" w:rsidRPr="00E3668A" w:rsidRDefault="00C06B27" w:rsidP="0047644A">
            <w:pPr>
              <w:ind w:left="113" w:right="113"/>
              <w:jc w:val="center"/>
              <w:rPr>
                <w:b/>
              </w:rPr>
            </w:pPr>
            <w:r w:rsidRPr="00E3668A">
              <w:rPr>
                <w:b/>
              </w:rPr>
              <w:t>prof. UwB</w:t>
            </w:r>
          </w:p>
        </w:tc>
        <w:tc>
          <w:tcPr>
            <w:tcW w:w="1825" w:type="dxa"/>
            <w:vAlign w:val="center"/>
          </w:tcPr>
          <w:p w:rsidR="00C06B27" w:rsidRPr="00945685" w:rsidRDefault="001F2688" w:rsidP="0047644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87F68">
              <w:rPr>
                <w:b/>
                <w:sz w:val="22"/>
                <w:szCs w:val="22"/>
              </w:rPr>
              <w:t>11.20  - 11.40</w:t>
            </w:r>
          </w:p>
        </w:tc>
        <w:tc>
          <w:tcPr>
            <w:tcW w:w="7522" w:type="dxa"/>
            <w:vAlign w:val="center"/>
          </w:tcPr>
          <w:p w:rsidR="00DF1551" w:rsidRPr="008F1BC8" w:rsidRDefault="00DF1551" w:rsidP="00DF1551">
            <w:pPr>
              <w:rPr>
                <w:bCs/>
                <w:color w:val="000000"/>
                <w:sz w:val="20"/>
                <w:szCs w:val="20"/>
              </w:rPr>
            </w:pPr>
            <w:r w:rsidRPr="00787F68">
              <w:rPr>
                <w:b/>
                <w:bCs/>
                <w:color w:val="000000"/>
                <w:sz w:val="20"/>
                <w:szCs w:val="20"/>
              </w:rPr>
              <w:t>dr hab., prof</w:t>
            </w:r>
            <w:r w:rsidRPr="008F1BC8">
              <w:rPr>
                <w:b/>
                <w:bCs/>
                <w:color w:val="000000"/>
                <w:sz w:val="20"/>
                <w:szCs w:val="20"/>
              </w:rPr>
              <w:t>. nadzw. UŁ Piotr Urbanek,</w:t>
            </w:r>
            <w:r w:rsidRPr="008F1BC8">
              <w:rPr>
                <w:bCs/>
                <w:color w:val="000000"/>
                <w:sz w:val="20"/>
                <w:szCs w:val="20"/>
              </w:rPr>
              <w:t xml:space="preserve"> Uniwersytet Łódzki</w:t>
            </w:r>
          </w:p>
          <w:p w:rsidR="00C06B27" w:rsidRPr="00945685" w:rsidRDefault="00DF1551" w:rsidP="00DF1551">
            <w:pPr>
              <w:rPr>
                <w:bCs/>
                <w:color w:val="000000"/>
                <w:sz w:val="20"/>
                <w:szCs w:val="20"/>
              </w:rPr>
            </w:pPr>
            <w:r w:rsidRPr="008F1BC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F1BC8">
              <w:rPr>
                <w:bCs/>
                <w:i/>
                <w:color w:val="000000"/>
                <w:sz w:val="20"/>
                <w:szCs w:val="20"/>
              </w:rPr>
              <w:t>Programy partycypacji we własności jako narzędzie kreacji czy destrukcji wartości dla akcjonariuszy na przykładzie banków publicznych w Polsce</w:t>
            </w:r>
            <w:r w:rsidR="00C06B27" w:rsidRPr="0094568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6B27" w:rsidRPr="006A79C3" w:rsidTr="0047644A">
        <w:trPr>
          <w:cantSplit/>
          <w:trHeight w:val="454"/>
        </w:trPr>
        <w:tc>
          <w:tcPr>
            <w:tcW w:w="1074" w:type="dxa"/>
            <w:vMerge/>
          </w:tcPr>
          <w:p w:rsidR="00C06B27" w:rsidRPr="006A79C3" w:rsidRDefault="00C06B27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06B27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 w:rsidRPr="006A79C3">
              <w:rPr>
                <w:b/>
                <w:sz w:val="22"/>
                <w:szCs w:val="22"/>
              </w:rPr>
              <w:t>11.40  - 12.00</w:t>
            </w:r>
          </w:p>
        </w:tc>
        <w:tc>
          <w:tcPr>
            <w:tcW w:w="7522" w:type="dxa"/>
            <w:vAlign w:val="center"/>
          </w:tcPr>
          <w:p w:rsidR="00C06B27" w:rsidRPr="00B715DB" w:rsidRDefault="00C06B27" w:rsidP="0047644A">
            <w:pPr>
              <w:rPr>
                <w:i/>
                <w:sz w:val="20"/>
                <w:szCs w:val="20"/>
              </w:rPr>
            </w:pPr>
            <w:r w:rsidRPr="0094568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5685">
              <w:rPr>
                <w:b/>
                <w:bCs/>
                <w:color w:val="000000"/>
                <w:sz w:val="20"/>
                <w:szCs w:val="20"/>
              </w:rPr>
              <w:t>mgr Stanisław Pilżys</w:t>
            </w:r>
            <w:r w:rsidRPr="00945685">
              <w:rPr>
                <w:bCs/>
                <w:color w:val="000000"/>
                <w:sz w:val="20"/>
                <w:szCs w:val="20"/>
              </w:rPr>
              <w:t>, Filia UwB w Wilnie</w:t>
            </w:r>
          </w:p>
          <w:p w:rsidR="00C06B27" w:rsidRPr="00945685" w:rsidRDefault="00C06B27" w:rsidP="0047644A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568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Kryptowaluty-przyszłość finansów czy przemijająca moda?</w:t>
            </w:r>
          </w:p>
        </w:tc>
      </w:tr>
      <w:tr w:rsidR="00C06B27" w:rsidRPr="006A79C3" w:rsidTr="0047644A">
        <w:trPr>
          <w:cantSplit/>
          <w:trHeight w:val="454"/>
        </w:trPr>
        <w:tc>
          <w:tcPr>
            <w:tcW w:w="1074" w:type="dxa"/>
            <w:vMerge/>
          </w:tcPr>
          <w:p w:rsidR="00C06B27" w:rsidRPr="006A79C3" w:rsidRDefault="00C06B27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06B27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 – 12.2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22" w:type="dxa"/>
            <w:vAlign w:val="center"/>
          </w:tcPr>
          <w:p w:rsidR="00C06B27" w:rsidRPr="00945685" w:rsidRDefault="00C06B27" w:rsidP="0047644A">
            <w:pPr>
              <w:rPr>
                <w:bCs/>
                <w:color w:val="000000"/>
                <w:sz w:val="20"/>
                <w:szCs w:val="20"/>
              </w:rPr>
            </w:pPr>
            <w:r w:rsidRPr="0094568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5685">
              <w:rPr>
                <w:b/>
                <w:bCs/>
                <w:color w:val="000000"/>
                <w:sz w:val="20"/>
                <w:szCs w:val="20"/>
              </w:rPr>
              <w:t>mgr Joanna Górniak,</w:t>
            </w:r>
            <w:r w:rsidRPr="00945685">
              <w:rPr>
                <w:bCs/>
                <w:color w:val="000000"/>
                <w:sz w:val="20"/>
                <w:szCs w:val="20"/>
              </w:rPr>
              <w:t xml:space="preserve"> Uniwersytet Łódzki</w:t>
            </w:r>
          </w:p>
          <w:p w:rsidR="00C06B27" w:rsidRPr="00945685" w:rsidRDefault="00C06B27" w:rsidP="0047644A">
            <w:pPr>
              <w:rPr>
                <w:b/>
                <w:i/>
                <w:sz w:val="20"/>
                <w:szCs w:val="20"/>
              </w:rPr>
            </w:pPr>
            <w:r w:rsidRPr="00945685">
              <w:rPr>
                <w:bCs/>
                <w:i/>
                <w:color w:val="000000"/>
                <w:sz w:val="20"/>
                <w:szCs w:val="20"/>
              </w:rPr>
              <w:t>Analiza dostępności transportowej w ujęciu regionalnym w wybranych krajach UE</w:t>
            </w:r>
          </w:p>
        </w:tc>
      </w:tr>
      <w:tr w:rsidR="00C06B27" w:rsidRPr="006A79C3" w:rsidTr="0047644A">
        <w:trPr>
          <w:cantSplit/>
          <w:trHeight w:val="454"/>
        </w:trPr>
        <w:tc>
          <w:tcPr>
            <w:tcW w:w="1074" w:type="dxa"/>
            <w:vMerge/>
          </w:tcPr>
          <w:p w:rsidR="00C06B27" w:rsidRPr="006A79C3" w:rsidRDefault="00C06B27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06B27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12.20  - 12</w:t>
            </w:r>
            <w:r w:rsidRPr="006A79C3">
              <w:rPr>
                <w:b/>
                <w:sz w:val="22"/>
                <w:szCs w:val="22"/>
              </w:rPr>
              <w:t>.40</w:t>
            </w:r>
          </w:p>
        </w:tc>
        <w:tc>
          <w:tcPr>
            <w:tcW w:w="7522" w:type="dxa"/>
            <w:vAlign w:val="center"/>
          </w:tcPr>
          <w:p w:rsidR="00C06B27" w:rsidRPr="00945685" w:rsidRDefault="00C06B27" w:rsidP="0047644A">
            <w:pPr>
              <w:rPr>
                <w:bCs/>
                <w:color w:val="000000"/>
                <w:sz w:val="20"/>
                <w:szCs w:val="20"/>
              </w:rPr>
            </w:pPr>
            <w:r w:rsidRPr="00945685">
              <w:rPr>
                <w:b/>
                <w:bCs/>
                <w:color w:val="000000"/>
                <w:sz w:val="20"/>
                <w:szCs w:val="20"/>
              </w:rPr>
              <w:t>mgr Ernest Ginc</w:t>
            </w:r>
            <w:r w:rsidRPr="00945685">
              <w:rPr>
                <w:bCs/>
                <w:color w:val="000000"/>
                <w:sz w:val="20"/>
                <w:szCs w:val="20"/>
              </w:rPr>
              <w:t>, Filia UwB w Wilnie</w:t>
            </w:r>
          </w:p>
          <w:p w:rsidR="00C06B27" w:rsidRPr="00945685" w:rsidRDefault="00C06B27" w:rsidP="0047644A">
            <w:pPr>
              <w:rPr>
                <w:i/>
                <w:sz w:val="20"/>
                <w:szCs w:val="20"/>
              </w:rPr>
            </w:pPr>
            <w:r w:rsidRPr="0094568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45685">
              <w:rPr>
                <w:bCs/>
                <w:i/>
                <w:color w:val="000000"/>
                <w:sz w:val="20"/>
                <w:szCs w:val="20"/>
              </w:rPr>
              <w:t>Konkurencyjność Litwy w zakresie infrastruktury drogowej</w:t>
            </w:r>
          </w:p>
        </w:tc>
      </w:tr>
      <w:tr w:rsidR="00C06B27" w:rsidRPr="006A79C3" w:rsidTr="0047644A">
        <w:trPr>
          <w:cantSplit/>
          <w:trHeight w:val="454"/>
        </w:trPr>
        <w:tc>
          <w:tcPr>
            <w:tcW w:w="1074" w:type="dxa"/>
            <w:vMerge/>
          </w:tcPr>
          <w:p w:rsidR="00C06B27" w:rsidRPr="006A79C3" w:rsidRDefault="00C06B27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06B27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12.40  - 13</w:t>
            </w:r>
            <w:r w:rsidRPr="006A79C3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7522" w:type="dxa"/>
            <w:vAlign w:val="center"/>
          </w:tcPr>
          <w:p w:rsidR="00C06B27" w:rsidRPr="00945685" w:rsidRDefault="00C06B27" w:rsidP="0047644A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56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mgr Agnieszka Ważna</w:t>
            </w:r>
            <w:r w:rsidRPr="009456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 Uniwersytet Gdański</w:t>
            </w:r>
          </w:p>
          <w:p w:rsidR="00C06B27" w:rsidRPr="00945685" w:rsidRDefault="00C06B27" w:rsidP="0047644A">
            <w:pPr>
              <w:rPr>
                <w:b/>
                <w:sz w:val="20"/>
                <w:szCs w:val="20"/>
              </w:rPr>
            </w:pPr>
            <w:r w:rsidRPr="00945685">
              <w:rPr>
                <w:bCs/>
                <w:i/>
                <w:color w:val="000000"/>
                <w:sz w:val="20"/>
                <w:szCs w:val="20"/>
              </w:rPr>
              <w:t>Rola inwestycji w infrastrukturę transportu w podnoszeniu konkurencyjności regionów</w:t>
            </w:r>
          </w:p>
        </w:tc>
      </w:tr>
      <w:tr w:rsidR="00C06B27" w:rsidRPr="006A79C3" w:rsidTr="0047644A">
        <w:trPr>
          <w:cantSplit/>
          <w:trHeight w:val="454"/>
        </w:trPr>
        <w:tc>
          <w:tcPr>
            <w:tcW w:w="1074" w:type="dxa"/>
            <w:vMerge/>
          </w:tcPr>
          <w:p w:rsidR="00C06B27" w:rsidRPr="006A79C3" w:rsidRDefault="00C06B27" w:rsidP="00476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C06B27" w:rsidRPr="006A79C3" w:rsidRDefault="001F2688" w:rsidP="00476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 – 13.3</w:t>
            </w:r>
            <w:r w:rsidRPr="006A79C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522" w:type="dxa"/>
            <w:vAlign w:val="center"/>
          </w:tcPr>
          <w:p w:rsidR="00C06B27" w:rsidRPr="00945685" w:rsidRDefault="00C06B27" w:rsidP="0047644A">
            <w:pPr>
              <w:rPr>
                <w:b/>
                <w:sz w:val="20"/>
                <w:szCs w:val="20"/>
              </w:rPr>
            </w:pPr>
            <w:r w:rsidRPr="00945685">
              <w:rPr>
                <w:b/>
                <w:sz w:val="20"/>
                <w:szCs w:val="20"/>
              </w:rPr>
              <w:t>Dyskusja</w:t>
            </w:r>
            <w:r>
              <w:rPr>
                <w:b/>
                <w:sz w:val="20"/>
                <w:szCs w:val="20"/>
              </w:rPr>
              <w:t>. Podsumowanie</w:t>
            </w:r>
          </w:p>
        </w:tc>
      </w:tr>
    </w:tbl>
    <w:p w:rsidR="001165F6" w:rsidRDefault="001165F6" w:rsidP="001165F6">
      <w:pPr>
        <w:rPr>
          <w:sz w:val="22"/>
          <w:szCs w:val="22"/>
        </w:rPr>
      </w:pPr>
    </w:p>
    <w:p w:rsidR="006B4ACF" w:rsidRPr="006A79C3" w:rsidRDefault="006B4ACF" w:rsidP="001165F6">
      <w:pPr>
        <w:rPr>
          <w:sz w:val="22"/>
          <w:szCs w:val="22"/>
        </w:rPr>
      </w:pPr>
    </w:p>
    <w:p w:rsidR="001165F6" w:rsidRPr="0025352D" w:rsidRDefault="001165F6" w:rsidP="0025352D">
      <w:pPr>
        <w:ind w:left="1276"/>
        <w:jc w:val="both"/>
        <w:rPr>
          <w:b/>
        </w:rPr>
      </w:pPr>
    </w:p>
    <w:sectPr w:rsidR="001165F6" w:rsidRPr="0025352D" w:rsidSect="00E96FCE">
      <w:pgSz w:w="11906" w:h="16838"/>
      <w:pgMar w:top="851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B1" w:rsidRDefault="00AB66B1" w:rsidP="00965610">
      <w:r>
        <w:separator/>
      </w:r>
    </w:p>
  </w:endnote>
  <w:endnote w:type="continuationSeparator" w:id="0">
    <w:p w:rsidR="00AB66B1" w:rsidRDefault="00AB66B1" w:rsidP="0096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B1" w:rsidRDefault="00AB66B1" w:rsidP="00965610">
      <w:r>
        <w:separator/>
      </w:r>
    </w:p>
  </w:footnote>
  <w:footnote w:type="continuationSeparator" w:id="0">
    <w:p w:rsidR="00AB66B1" w:rsidRDefault="00AB66B1" w:rsidP="00965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B99"/>
    <w:multiLevelType w:val="hybridMultilevel"/>
    <w:tmpl w:val="CE6CA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B72D7"/>
    <w:multiLevelType w:val="hybridMultilevel"/>
    <w:tmpl w:val="B322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47C2"/>
    <w:multiLevelType w:val="hybridMultilevel"/>
    <w:tmpl w:val="2954F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445E7"/>
    <w:multiLevelType w:val="hybridMultilevel"/>
    <w:tmpl w:val="36C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55587"/>
    <w:multiLevelType w:val="hybridMultilevel"/>
    <w:tmpl w:val="BE74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70"/>
    <w:rsid w:val="00015E31"/>
    <w:rsid w:val="0004101E"/>
    <w:rsid w:val="00043719"/>
    <w:rsid w:val="00044E0F"/>
    <w:rsid w:val="00084031"/>
    <w:rsid w:val="000A397F"/>
    <w:rsid w:val="000C5CBF"/>
    <w:rsid w:val="000D02AD"/>
    <w:rsid w:val="000D424F"/>
    <w:rsid w:val="00104934"/>
    <w:rsid w:val="00111B3F"/>
    <w:rsid w:val="001165F6"/>
    <w:rsid w:val="00116B5F"/>
    <w:rsid w:val="00130CD3"/>
    <w:rsid w:val="00142A64"/>
    <w:rsid w:val="00142FF2"/>
    <w:rsid w:val="00160767"/>
    <w:rsid w:val="00165EF3"/>
    <w:rsid w:val="001713C0"/>
    <w:rsid w:val="00180666"/>
    <w:rsid w:val="00192257"/>
    <w:rsid w:val="001A2D8B"/>
    <w:rsid w:val="001A6D55"/>
    <w:rsid w:val="001B0C82"/>
    <w:rsid w:val="001B37DB"/>
    <w:rsid w:val="001B4905"/>
    <w:rsid w:val="001B72FA"/>
    <w:rsid w:val="001E147C"/>
    <w:rsid w:val="001F2688"/>
    <w:rsid w:val="0025352D"/>
    <w:rsid w:val="0027724C"/>
    <w:rsid w:val="0028245A"/>
    <w:rsid w:val="00290743"/>
    <w:rsid w:val="002979BF"/>
    <w:rsid w:val="002B0EE2"/>
    <w:rsid w:val="002B198C"/>
    <w:rsid w:val="002B7370"/>
    <w:rsid w:val="002D37D6"/>
    <w:rsid w:val="002E6F3D"/>
    <w:rsid w:val="002F495F"/>
    <w:rsid w:val="003023D4"/>
    <w:rsid w:val="003122B9"/>
    <w:rsid w:val="00323AEC"/>
    <w:rsid w:val="00353D3E"/>
    <w:rsid w:val="0035691C"/>
    <w:rsid w:val="00367ACB"/>
    <w:rsid w:val="00370534"/>
    <w:rsid w:val="00380D52"/>
    <w:rsid w:val="003910F3"/>
    <w:rsid w:val="003A669B"/>
    <w:rsid w:val="003A79F3"/>
    <w:rsid w:val="003C131D"/>
    <w:rsid w:val="003E7684"/>
    <w:rsid w:val="00424252"/>
    <w:rsid w:val="00425FE2"/>
    <w:rsid w:val="00440EF4"/>
    <w:rsid w:val="00443B94"/>
    <w:rsid w:val="00453C88"/>
    <w:rsid w:val="0047644A"/>
    <w:rsid w:val="0049213C"/>
    <w:rsid w:val="004A0B60"/>
    <w:rsid w:val="004C4F31"/>
    <w:rsid w:val="00504CDD"/>
    <w:rsid w:val="00510605"/>
    <w:rsid w:val="00523562"/>
    <w:rsid w:val="00547234"/>
    <w:rsid w:val="00554B19"/>
    <w:rsid w:val="00574C21"/>
    <w:rsid w:val="005A2F03"/>
    <w:rsid w:val="005A623A"/>
    <w:rsid w:val="005B0D58"/>
    <w:rsid w:val="005B266F"/>
    <w:rsid w:val="005C43B4"/>
    <w:rsid w:val="005D5A94"/>
    <w:rsid w:val="005E2AA9"/>
    <w:rsid w:val="006203FD"/>
    <w:rsid w:val="0062505C"/>
    <w:rsid w:val="00625FD6"/>
    <w:rsid w:val="00627D1F"/>
    <w:rsid w:val="00644DEF"/>
    <w:rsid w:val="00645688"/>
    <w:rsid w:val="00650408"/>
    <w:rsid w:val="00664EE6"/>
    <w:rsid w:val="0066646A"/>
    <w:rsid w:val="006801CA"/>
    <w:rsid w:val="00687318"/>
    <w:rsid w:val="0069060F"/>
    <w:rsid w:val="006A79C3"/>
    <w:rsid w:val="006B4ACF"/>
    <w:rsid w:val="006D5785"/>
    <w:rsid w:val="006E0398"/>
    <w:rsid w:val="00706B53"/>
    <w:rsid w:val="00726387"/>
    <w:rsid w:val="00732693"/>
    <w:rsid w:val="00763E01"/>
    <w:rsid w:val="00773C0E"/>
    <w:rsid w:val="00787EE0"/>
    <w:rsid w:val="00787F68"/>
    <w:rsid w:val="007A6DD9"/>
    <w:rsid w:val="007C2F90"/>
    <w:rsid w:val="008158EE"/>
    <w:rsid w:val="008159E1"/>
    <w:rsid w:val="00850906"/>
    <w:rsid w:val="00850BA8"/>
    <w:rsid w:val="008512F1"/>
    <w:rsid w:val="00893998"/>
    <w:rsid w:val="008A154E"/>
    <w:rsid w:val="008A3868"/>
    <w:rsid w:val="008B526F"/>
    <w:rsid w:val="008C2D80"/>
    <w:rsid w:val="008D3CF3"/>
    <w:rsid w:val="008F1BC8"/>
    <w:rsid w:val="008F2547"/>
    <w:rsid w:val="008F79B7"/>
    <w:rsid w:val="0090494B"/>
    <w:rsid w:val="00910127"/>
    <w:rsid w:val="00945685"/>
    <w:rsid w:val="00961D77"/>
    <w:rsid w:val="00963CDA"/>
    <w:rsid w:val="00965610"/>
    <w:rsid w:val="009A1551"/>
    <w:rsid w:val="009B0C42"/>
    <w:rsid w:val="009E715D"/>
    <w:rsid w:val="009F12B6"/>
    <w:rsid w:val="00A0007A"/>
    <w:rsid w:val="00A2427A"/>
    <w:rsid w:val="00A30AC9"/>
    <w:rsid w:val="00A45D11"/>
    <w:rsid w:val="00A92C7D"/>
    <w:rsid w:val="00A93DBF"/>
    <w:rsid w:val="00AB66B1"/>
    <w:rsid w:val="00AC1FD3"/>
    <w:rsid w:val="00AC7DFA"/>
    <w:rsid w:val="00AD2038"/>
    <w:rsid w:val="00AE44E9"/>
    <w:rsid w:val="00AF4983"/>
    <w:rsid w:val="00B3144F"/>
    <w:rsid w:val="00B34012"/>
    <w:rsid w:val="00B40436"/>
    <w:rsid w:val="00B45314"/>
    <w:rsid w:val="00B46127"/>
    <w:rsid w:val="00B4642E"/>
    <w:rsid w:val="00B52C32"/>
    <w:rsid w:val="00B662F1"/>
    <w:rsid w:val="00B9698A"/>
    <w:rsid w:val="00BB148D"/>
    <w:rsid w:val="00BB27FD"/>
    <w:rsid w:val="00BE30D2"/>
    <w:rsid w:val="00BE397F"/>
    <w:rsid w:val="00C06B27"/>
    <w:rsid w:val="00C0788C"/>
    <w:rsid w:val="00C24310"/>
    <w:rsid w:val="00C2768E"/>
    <w:rsid w:val="00C30632"/>
    <w:rsid w:val="00C43B46"/>
    <w:rsid w:val="00C77B30"/>
    <w:rsid w:val="00C80517"/>
    <w:rsid w:val="00CA436C"/>
    <w:rsid w:val="00CB3DD2"/>
    <w:rsid w:val="00CC0E40"/>
    <w:rsid w:val="00CF060A"/>
    <w:rsid w:val="00CF4711"/>
    <w:rsid w:val="00CF72E6"/>
    <w:rsid w:val="00D11FED"/>
    <w:rsid w:val="00D37908"/>
    <w:rsid w:val="00D463F5"/>
    <w:rsid w:val="00D47FB3"/>
    <w:rsid w:val="00D6598A"/>
    <w:rsid w:val="00D86FD5"/>
    <w:rsid w:val="00DD5AC9"/>
    <w:rsid w:val="00DF1551"/>
    <w:rsid w:val="00E26630"/>
    <w:rsid w:val="00E3668A"/>
    <w:rsid w:val="00E85307"/>
    <w:rsid w:val="00E96FCE"/>
    <w:rsid w:val="00EA1D94"/>
    <w:rsid w:val="00EB2C1A"/>
    <w:rsid w:val="00EC52FD"/>
    <w:rsid w:val="00EC7E0F"/>
    <w:rsid w:val="00ED03D6"/>
    <w:rsid w:val="00F25818"/>
    <w:rsid w:val="00F35453"/>
    <w:rsid w:val="00F54ED2"/>
    <w:rsid w:val="00F635CD"/>
    <w:rsid w:val="00F80B4D"/>
    <w:rsid w:val="00FA2637"/>
    <w:rsid w:val="00FA787E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A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2AA9"/>
    <w:pPr>
      <w:keepNext/>
      <w:pBdr>
        <w:bottom w:val="single" w:sz="4" w:space="0" w:color="auto"/>
      </w:pBdr>
      <w:spacing w:line="360" w:lineRule="auto"/>
      <w:ind w:firstLine="709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E2AA9"/>
    <w:pPr>
      <w:keepNext/>
      <w:pBdr>
        <w:bottom w:val="single" w:sz="4" w:space="0" w:color="auto"/>
      </w:pBdr>
      <w:spacing w:line="360" w:lineRule="auto"/>
      <w:ind w:firstLine="709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B0D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0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1806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Uwydatnienie">
    <w:name w:val="Emphasis"/>
    <w:uiPriority w:val="20"/>
    <w:qFormat/>
    <w:rsid w:val="005B266F"/>
    <w:rPr>
      <w:b/>
      <w:bCs/>
      <w:i w:val="0"/>
      <w:iCs w:val="0"/>
    </w:rPr>
  </w:style>
  <w:style w:type="paragraph" w:styleId="Nagwek">
    <w:name w:val="header"/>
    <w:basedOn w:val="Normalny"/>
    <w:link w:val="NagwekZnak"/>
    <w:rsid w:val="0096561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965610"/>
    <w:rPr>
      <w:sz w:val="24"/>
      <w:szCs w:val="24"/>
    </w:rPr>
  </w:style>
  <w:style w:type="paragraph" w:styleId="Stopka">
    <w:name w:val="footer"/>
    <w:basedOn w:val="Normalny"/>
    <w:link w:val="StopkaZnak"/>
    <w:rsid w:val="0096561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965610"/>
    <w:rPr>
      <w:sz w:val="24"/>
      <w:szCs w:val="24"/>
    </w:rPr>
  </w:style>
  <w:style w:type="character" w:customStyle="1" w:styleId="Style1">
    <w:name w:val="Style1"/>
    <w:basedOn w:val="Domylnaczcionkaakapitu"/>
    <w:uiPriority w:val="1"/>
    <w:rsid w:val="00910127"/>
    <w:rPr>
      <w:rFonts w:ascii="Calibri" w:hAnsi="Calibri"/>
      <w:color w:val="000000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012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59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61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9148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F01C-2769-41B4-8BF4-572B8088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UNIWERSYTET W BIAŁYMSTOKU</vt:lpstr>
      <vt:lpstr>UNIWERSYTET W BIAŁYMSTOKU</vt:lpstr>
      <vt:lpstr>UNIWERSYTET W BIAŁYMSTOKU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 BIAŁYMSTOKU</dc:title>
  <dc:creator>xxx</dc:creator>
  <cp:lastModifiedBy>Jolanta</cp:lastModifiedBy>
  <cp:revision>2</cp:revision>
  <cp:lastPrinted>2013-04-04T11:47:00Z</cp:lastPrinted>
  <dcterms:created xsi:type="dcterms:W3CDTF">2014-04-23T07:57:00Z</dcterms:created>
  <dcterms:modified xsi:type="dcterms:W3CDTF">2014-04-23T07:57:00Z</dcterms:modified>
</cp:coreProperties>
</file>