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Default="0094412C">
      <w:pPr>
        <w:rPr>
          <w:rFonts w:ascii="Times New Roman" w:hAnsi="Times New Roman"/>
          <w:sz w:val="24"/>
          <w:szCs w:val="24"/>
        </w:rPr>
      </w:pPr>
    </w:p>
    <w:p w:rsidR="0094412C" w:rsidRPr="00AA23C1" w:rsidRDefault="007D5047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C1">
        <w:rPr>
          <w:rFonts w:ascii="Times New Roman" w:hAnsi="Times New Roman"/>
          <w:b/>
          <w:sz w:val="24"/>
          <w:szCs w:val="24"/>
        </w:rPr>
        <w:t xml:space="preserve">Uchwała nr </w:t>
      </w:r>
      <w:r w:rsidR="00B31C49">
        <w:rPr>
          <w:rFonts w:ascii="Times New Roman" w:hAnsi="Times New Roman"/>
          <w:b/>
          <w:sz w:val="24"/>
          <w:szCs w:val="24"/>
        </w:rPr>
        <w:t>209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C1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AA23C1">
        <w:rPr>
          <w:rFonts w:ascii="Times New Roman" w:hAnsi="Times New Roman"/>
          <w:b/>
          <w:sz w:val="24"/>
          <w:szCs w:val="24"/>
          <w:lang w:val="pl-PL"/>
        </w:rPr>
        <w:t>Uniwersytetu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 xml:space="preserve">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z dnia </w:t>
      </w:r>
      <w:r w:rsidR="00B31C49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E72A8A">
        <w:rPr>
          <w:rFonts w:ascii="Times New Roman" w:hAnsi="Times New Roman"/>
          <w:b/>
          <w:sz w:val="24"/>
          <w:szCs w:val="24"/>
        </w:rPr>
        <w:t xml:space="preserve"> września 201</w:t>
      </w:r>
      <w:r w:rsidR="0027544A">
        <w:rPr>
          <w:rFonts w:ascii="Times New Roman" w:hAnsi="Times New Roman"/>
          <w:b/>
          <w:sz w:val="24"/>
          <w:szCs w:val="24"/>
        </w:rPr>
        <w:t>8</w:t>
      </w:r>
      <w:r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45400B" w:rsidRDefault="0045400B" w:rsidP="0045400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A85489">
        <w:rPr>
          <w:rFonts w:ascii="Times New Roman" w:hAnsi="Times New Roman"/>
          <w:b/>
          <w:i/>
          <w:sz w:val="24"/>
          <w:szCs w:val="24"/>
          <w:lang w:val="pl-PL"/>
        </w:rPr>
        <w:t xml:space="preserve">w sprawie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opinii w postępowaniu</w:t>
      </w:r>
      <w:r w:rsidRPr="00A85489">
        <w:rPr>
          <w:rFonts w:ascii="Times New Roman" w:hAnsi="Times New Roman"/>
          <w:b/>
          <w:i/>
          <w:sz w:val="24"/>
          <w:szCs w:val="24"/>
          <w:lang w:val="pl-PL"/>
        </w:rPr>
        <w:t xml:space="preserve"> o nadanie tytułu doktora honoris causa </w:t>
      </w:r>
    </w:p>
    <w:p w:rsidR="00753FD1" w:rsidRPr="00A85489" w:rsidRDefault="00D530E9" w:rsidP="00753FD1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prof. dr hab. Marianowi Goryni</w:t>
      </w:r>
    </w:p>
    <w:p w:rsidR="00A85489" w:rsidRDefault="00A85489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4412C" w:rsidRPr="00D530E9" w:rsidRDefault="0045400B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3983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C4">
        <w:rPr>
          <w:rFonts w:ascii="Times New Roman" w:hAnsi="Times New Roman"/>
          <w:sz w:val="24"/>
          <w:szCs w:val="24"/>
          <w:lang w:val="pl-PL"/>
        </w:rPr>
        <w:t>§</w:t>
      </w:r>
      <w:r w:rsidRPr="00143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43983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3</w:t>
      </w:r>
      <w:r w:rsidRPr="00143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</w:t>
      </w:r>
      <w:r w:rsidR="00C840C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nr 1850 Senatu </w:t>
      </w:r>
      <w:r w:rsidRPr="00143983">
        <w:rPr>
          <w:rFonts w:ascii="Times New Roman" w:hAnsi="Times New Roman"/>
          <w:sz w:val="24"/>
          <w:szCs w:val="24"/>
        </w:rPr>
        <w:t>Uniwersytetu w Białymstoku</w:t>
      </w:r>
      <w:r>
        <w:rPr>
          <w:rFonts w:ascii="Times New Roman" w:hAnsi="Times New Roman"/>
          <w:sz w:val="24"/>
          <w:szCs w:val="24"/>
        </w:rPr>
        <w:t xml:space="preserve"> z dnia 23 marca </w:t>
      </w:r>
      <w:r w:rsidR="00A85489">
        <w:rPr>
          <w:rFonts w:ascii="Times New Roman" w:hAnsi="Times New Roman"/>
          <w:sz w:val="24"/>
          <w:szCs w:val="24"/>
        </w:rPr>
        <w:t>2016 r. w sprawie zasad postę</w:t>
      </w:r>
      <w:r w:rsidR="00143983" w:rsidRPr="00143983">
        <w:rPr>
          <w:rFonts w:ascii="Times New Roman" w:hAnsi="Times New Roman"/>
          <w:sz w:val="24"/>
          <w:szCs w:val="24"/>
        </w:rPr>
        <w:t xml:space="preserve">powanied przy nadawaniu tytułu doktora honoris causa Uniwersytetu w Białymstoku, zasad organizacji uroczystości i źródeł finansowania Rada </w:t>
      </w:r>
      <w:r w:rsidR="00143983" w:rsidRPr="00A85489">
        <w:rPr>
          <w:rFonts w:ascii="Times New Roman" w:hAnsi="Times New Roman"/>
          <w:sz w:val="24"/>
          <w:szCs w:val="24"/>
        </w:rPr>
        <w:t xml:space="preserve">Wydziału </w:t>
      </w:r>
      <w:r w:rsidR="00A85489" w:rsidRPr="00A85489">
        <w:rPr>
          <w:rFonts w:ascii="Times New Roman" w:hAnsi="Times New Roman"/>
          <w:sz w:val="24"/>
          <w:szCs w:val="24"/>
        </w:rPr>
        <w:t xml:space="preserve">Ekonomiczno-Informatycznego w Wilnie </w:t>
      </w:r>
      <w:r w:rsidR="00143983" w:rsidRPr="00143983">
        <w:rPr>
          <w:rFonts w:ascii="Times New Roman" w:hAnsi="Times New Roman"/>
          <w:sz w:val="24"/>
          <w:szCs w:val="24"/>
        </w:rPr>
        <w:t xml:space="preserve">Uniwersytetu w Białymstoku podjęła uchwałę w </w:t>
      </w:r>
      <w:r w:rsidR="00E47CB3" w:rsidRPr="00143983">
        <w:rPr>
          <w:rFonts w:ascii="Times New Roman" w:hAnsi="Times New Roman"/>
          <w:sz w:val="24"/>
          <w:szCs w:val="24"/>
        </w:rPr>
        <w:t xml:space="preserve">sprawie </w:t>
      </w:r>
      <w:r w:rsidR="00E47CB3">
        <w:rPr>
          <w:rFonts w:ascii="Times New Roman" w:hAnsi="Times New Roman"/>
          <w:sz w:val="24"/>
          <w:szCs w:val="24"/>
        </w:rPr>
        <w:t>opinii w</w:t>
      </w:r>
      <w:r w:rsidR="00E47CB3" w:rsidRPr="00143983">
        <w:rPr>
          <w:rFonts w:ascii="Times New Roman" w:hAnsi="Times New Roman"/>
          <w:sz w:val="24"/>
          <w:szCs w:val="24"/>
        </w:rPr>
        <w:t xml:space="preserve"> postępowani</w:t>
      </w:r>
      <w:r w:rsidR="00E47CB3">
        <w:rPr>
          <w:rFonts w:ascii="Times New Roman" w:hAnsi="Times New Roman"/>
          <w:sz w:val="24"/>
          <w:szCs w:val="24"/>
        </w:rPr>
        <w:t>u</w:t>
      </w:r>
      <w:r w:rsidR="00E47CB3" w:rsidRPr="00143983">
        <w:rPr>
          <w:rFonts w:ascii="Times New Roman" w:hAnsi="Times New Roman"/>
          <w:sz w:val="24"/>
          <w:szCs w:val="24"/>
        </w:rPr>
        <w:t xml:space="preserve"> </w:t>
      </w:r>
      <w:r w:rsidR="00143983" w:rsidRPr="00143983">
        <w:rPr>
          <w:rFonts w:ascii="Times New Roman" w:hAnsi="Times New Roman"/>
          <w:sz w:val="24"/>
          <w:szCs w:val="24"/>
        </w:rPr>
        <w:t>o nadanie tytułu doktora honoris causa</w:t>
      </w:r>
      <w:r w:rsidR="00512731" w:rsidRPr="0051273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512731" w:rsidRPr="00512731">
        <w:rPr>
          <w:rFonts w:ascii="Times New Roman" w:hAnsi="Times New Roman"/>
          <w:iCs/>
          <w:sz w:val="24"/>
          <w:szCs w:val="24"/>
        </w:rPr>
        <w:t>prof. dr hab.</w:t>
      </w:r>
      <w:r w:rsidR="00512731" w:rsidRPr="00A8548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530E9" w:rsidRPr="00D530E9">
        <w:rPr>
          <w:rFonts w:ascii="Times New Roman" w:hAnsi="Times New Roman"/>
          <w:iCs/>
          <w:sz w:val="24"/>
          <w:szCs w:val="24"/>
        </w:rPr>
        <w:t>Marianowi Goryni</w:t>
      </w:r>
      <w:r w:rsidR="00143983" w:rsidRPr="00D530E9">
        <w:rPr>
          <w:rFonts w:ascii="Times New Roman" w:hAnsi="Times New Roman"/>
          <w:sz w:val="24"/>
          <w:szCs w:val="24"/>
        </w:rPr>
        <w:t>.</w:t>
      </w:r>
    </w:p>
    <w:p w:rsidR="00672BC2" w:rsidRPr="00D530E9" w:rsidRDefault="00672BC2" w:rsidP="00217932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E72A8A" w:rsidRDefault="00672BC2" w:rsidP="00672BC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60" w:rsidRDefault="00700260" w:rsidP="00A600C9">
      <w:pPr>
        <w:spacing w:after="0" w:line="240" w:lineRule="auto"/>
      </w:pPr>
      <w:r>
        <w:separator/>
      </w:r>
    </w:p>
  </w:endnote>
  <w:endnote w:type="continuationSeparator" w:id="0">
    <w:p w:rsidR="00700260" w:rsidRDefault="00700260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60" w:rsidRDefault="00700260" w:rsidP="00A600C9">
      <w:pPr>
        <w:spacing w:after="0" w:line="240" w:lineRule="auto"/>
      </w:pPr>
      <w:r>
        <w:separator/>
      </w:r>
    </w:p>
  </w:footnote>
  <w:footnote w:type="continuationSeparator" w:id="0">
    <w:p w:rsidR="00700260" w:rsidRDefault="00700260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4"/>
    <w:rsid w:val="00143983"/>
    <w:rsid w:val="001E7EDA"/>
    <w:rsid w:val="00217932"/>
    <w:rsid w:val="00261635"/>
    <w:rsid w:val="0027544A"/>
    <w:rsid w:val="0030358A"/>
    <w:rsid w:val="00306BDA"/>
    <w:rsid w:val="003555B4"/>
    <w:rsid w:val="003A14DC"/>
    <w:rsid w:val="003E2F96"/>
    <w:rsid w:val="0045400B"/>
    <w:rsid w:val="004965A8"/>
    <w:rsid w:val="00512731"/>
    <w:rsid w:val="00594722"/>
    <w:rsid w:val="005D0C9C"/>
    <w:rsid w:val="006559C9"/>
    <w:rsid w:val="00672BC2"/>
    <w:rsid w:val="006B7753"/>
    <w:rsid w:val="006E3B77"/>
    <w:rsid w:val="00700260"/>
    <w:rsid w:val="00703610"/>
    <w:rsid w:val="00753FD1"/>
    <w:rsid w:val="007634EC"/>
    <w:rsid w:val="00790969"/>
    <w:rsid w:val="007D1246"/>
    <w:rsid w:val="007D5047"/>
    <w:rsid w:val="00821CE8"/>
    <w:rsid w:val="008A131A"/>
    <w:rsid w:val="008F4952"/>
    <w:rsid w:val="00923346"/>
    <w:rsid w:val="009315EF"/>
    <w:rsid w:val="0094412C"/>
    <w:rsid w:val="009A4A92"/>
    <w:rsid w:val="009D05AC"/>
    <w:rsid w:val="009F1390"/>
    <w:rsid w:val="00A600C9"/>
    <w:rsid w:val="00A85489"/>
    <w:rsid w:val="00A9018E"/>
    <w:rsid w:val="00AA23C1"/>
    <w:rsid w:val="00B31C49"/>
    <w:rsid w:val="00B65BBA"/>
    <w:rsid w:val="00B76DE9"/>
    <w:rsid w:val="00BC7AC7"/>
    <w:rsid w:val="00BE618A"/>
    <w:rsid w:val="00C41CD4"/>
    <w:rsid w:val="00C47A34"/>
    <w:rsid w:val="00C840C1"/>
    <w:rsid w:val="00CE3339"/>
    <w:rsid w:val="00CE7785"/>
    <w:rsid w:val="00D530E9"/>
    <w:rsid w:val="00E47CB3"/>
    <w:rsid w:val="00E72A8A"/>
    <w:rsid w:val="00F31844"/>
    <w:rsid w:val="00F37F87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C165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0B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13</cp:revision>
  <cp:lastPrinted>2018-09-06T06:48:00Z</cp:lastPrinted>
  <dcterms:created xsi:type="dcterms:W3CDTF">2017-08-30T13:12:00Z</dcterms:created>
  <dcterms:modified xsi:type="dcterms:W3CDTF">2018-09-06T06:48:00Z</dcterms:modified>
</cp:coreProperties>
</file>